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C3" w:rsidRPr="000F3BC3" w:rsidRDefault="000F3BC3" w:rsidP="000F3BC3">
      <w:pPr>
        <w:tabs>
          <w:tab w:val="left" w:pos="2205"/>
          <w:tab w:val="center" w:pos="4819"/>
        </w:tabs>
        <w:spacing w:line="240" w:lineRule="auto"/>
        <w:contextualSpacing/>
        <w:jc w:val="center"/>
        <w:rPr>
          <w:rFonts w:ascii="Arial" w:eastAsia="Calibri" w:hAnsi="Arial" w:cs="Arial"/>
          <w:sz w:val="36"/>
          <w:szCs w:val="36"/>
          <w:lang w:eastAsia="ar-SA"/>
        </w:rPr>
      </w:pPr>
      <w:r w:rsidRPr="000F3BC3">
        <w:rPr>
          <w:rFonts w:ascii="Arial" w:eastAsia="Calibri" w:hAnsi="Arial" w:cs="Arial"/>
          <w:sz w:val="36"/>
          <w:szCs w:val="36"/>
          <w:lang w:eastAsia="ar-SA"/>
        </w:rPr>
        <w:t>РОССИЙСКАЯ ФЕДЕРАЦИЯ</w:t>
      </w:r>
    </w:p>
    <w:p w:rsidR="000F3BC3" w:rsidRPr="000F3BC3" w:rsidRDefault="000F3BC3" w:rsidP="000F3BC3">
      <w:pPr>
        <w:suppressAutoHyphens/>
        <w:spacing w:after="0" w:line="240" w:lineRule="auto"/>
        <w:contextualSpacing/>
        <w:jc w:val="center"/>
        <w:rPr>
          <w:rFonts w:ascii="Arial Black" w:eastAsia="Calibri" w:hAnsi="Arial Black" w:cs="Times New Roman"/>
          <w:b/>
          <w:sz w:val="36"/>
          <w:szCs w:val="36"/>
          <w:lang w:eastAsia="ar-SA"/>
        </w:rPr>
      </w:pPr>
      <w:r w:rsidRPr="000F3BC3">
        <w:rPr>
          <w:rFonts w:ascii="Arial Black" w:eastAsia="Calibri" w:hAnsi="Arial Black" w:cs="Times New Roman"/>
          <w:b/>
          <w:sz w:val="36"/>
          <w:szCs w:val="36"/>
          <w:lang w:eastAsia="ar-SA"/>
        </w:rPr>
        <w:t>Орловская область, Ливенский район</w:t>
      </w:r>
    </w:p>
    <w:p w:rsidR="000F3BC3" w:rsidRPr="000F3BC3" w:rsidRDefault="000F3BC3" w:rsidP="000F3BC3">
      <w:pPr>
        <w:tabs>
          <w:tab w:val="left" w:pos="1035"/>
          <w:tab w:val="center" w:pos="4677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0F3BC3">
        <w:rPr>
          <w:rFonts w:ascii="Arial" w:eastAsia="Calibri" w:hAnsi="Arial" w:cs="Arial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F3BC3" w:rsidRPr="000F3BC3" w:rsidRDefault="000F3BC3" w:rsidP="000F3BC3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0F3BC3">
        <w:rPr>
          <w:rFonts w:ascii="Arial" w:eastAsia="Calibri" w:hAnsi="Arial" w:cs="Arial"/>
          <w:sz w:val="24"/>
          <w:szCs w:val="24"/>
          <w:lang w:eastAsia="ar-SA"/>
        </w:rPr>
        <w:t>«Калининская основная общеобразовательная школа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0F3BC3">
        <w:rPr>
          <w:rFonts w:ascii="Arial" w:eastAsia="Calibri" w:hAnsi="Arial" w:cs="Arial"/>
          <w:sz w:val="24"/>
          <w:szCs w:val="24"/>
          <w:lang w:eastAsia="ar-SA"/>
        </w:rPr>
        <w:t>им. Н.Н. Поликарпова»</w:t>
      </w:r>
    </w:p>
    <w:tbl>
      <w:tblPr>
        <w:tblW w:w="10224" w:type="dxa"/>
        <w:tblInd w:w="-8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4"/>
      </w:tblGrid>
      <w:tr w:rsidR="000F3BC3" w:rsidRPr="000F3BC3" w:rsidTr="00EB4A97">
        <w:trPr>
          <w:cantSplit/>
          <w:trHeight w:val="1000"/>
        </w:trPr>
        <w:tc>
          <w:tcPr>
            <w:tcW w:w="10224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0F3BC3" w:rsidRPr="000F3BC3" w:rsidRDefault="000F3BC3" w:rsidP="000F3BC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7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  <w:r w:rsidRPr="000F3BC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Юридический адрес: </w:t>
            </w:r>
            <w:r w:rsidRPr="000F3BC3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>303812, Орловская область, Ливенский  район, с. Калинино, ул. Набережная</w:t>
            </w:r>
            <w:proofErr w:type="gramStart"/>
            <w:r w:rsidRPr="000F3BC3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0F3BC3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д. 9</w:t>
            </w:r>
          </w:p>
          <w:p w:rsidR="000F3BC3" w:rsidRPr="000F3BC3" w:rsidRDefault="000F3BC3" w:rsidP="000F3BC3">
            <w:pPr>
              <w:shd w:val="clear" w:color="auto" w:fill="FFFFFF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  <w:r w:rsidRPr="000F3BC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Почтовый адрес:   </w:t>
            </w:r>
            <w:r w:rsidRPr="000F3BC3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>303812, Орловская область, Ливенский  район, с. с. Калинино, ул. Набережная</w:t>
            </w:r>
            <w:proofErr w:type="gramStart"/>
            <w:r w:rsidRPr="000F3BC3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0F3BC3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д. 9</w:t>
            </w:r>
          </w:p>
          <w:p w:rsidR="000F3BC3" w:rsidRPr="000F3BC3" w:rsidRDefault="000F3BC3" w:rsidP="000F3BC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</w:p>
          <w:p w:rsidR="000F3BC3" w:rsidRPr="000F3BC3" w:rsidRDefault="000F3BC3" w:rsidP="000F3BC3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468"/>
              <w:contextualSpacing/>
              <w:jc w:val="center"/>
              <w:outlineLvl w:val="8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0F3BC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ОКПО 49714225   ОГРН 1025702455833    ИН</w:t>
            </w:r>
            <w:r w:rsidRPr="000F3BC3">
              <w:rPr>
                <w:rFonts w:ascii="Arial" w:eastAsia="Calibri" w:hAnsi="Arial" w:cs="Times New Roman"/>
                <w:spacing w:val="20"/>
                <w:sz w:val="16"/>
                <w:szCs w:val="16"/>
                <w:lang w:eastAsia="ar-SA"/>
              </w:rPr>
              <w:t xml:space="preserve">Н / </w:t>
            </w:r>
            <w:r w:rsidRPr="000F3BC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КПП 5715003400</w:t>
            </w:r>
            <w:r w:rsidRPr="000F3BC3">
              <w:rPr>
                <w:rFonts w:ascii="Arial" w:eastAsia="Calibri" w:hAnsi="Arial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0F3BC3">
              <w:rPr>
                <w:rFonts w:ascii="Arial" w:eastAsia="Calibri" w:hAnsi="Arial" w:cs="Times New Roman"/>
                <w:b/>
                <w:spacing w:val="20"/>
                <w:sz w:val="16"/>
                <w:szCs w:val="16"/>
                <w:lang w:eastAsia="ar-SA"/>
              </w:rPr>
              <w:t xml:space="preserve">/ </w:t>
            </w:r>
            <w:r w:rsidRPr="000F3BC3">
              <w:rPr>
                <w:rFonts w:ascii="Arial" w:eastAsia="Calibri" w:hAnsi="Arial" w:cs="Times New Roman"/>
                <w:b/>
                <w:sz w:val="16"/>
                <w:szCs w:val="16"/>
                <w:lang w:eastAsia="ar-SA"/>
              </w:rPr>
              <w:t xml:space="preserve">  </w:t>
            </w:r>
            <w:r w:rsidRPr="000F3BC3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571501001</w:t>
            </w:r>
          </w:p>
        </w:tc>
      </w:tr>
    </w:tbl>
    <w:p w:rsidR="000F3BC3" w:rsidRPr="000F3BC3" w:rsidRDefault="000F3BC3" w:rsidP="000F3BC3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kern w:val="1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340"/>
        <w:gridCol w:w="1440"/>
        <w:gridCol w:w="1620"/>
        <w:gridCol w:w="2700"/>
        <w:gridCol w:w="1003"/>
      </w:tblGrid>
      <w:tr w:rsidR="000F3BC3" w:rsidRPr="000F3BC3" w:rsidTr="00EB4A97">
        <w:trPr>
          <w:trHeight w:val="461"/>
        </w:trPr>
        <w:tc>
          <w:tcPr>
            <w:tcW w:w="468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lang w:eastAsia="ar-SA"/>
              </w:rPr>
            </w:pPr>
          </w:p>
        </w:tc>
        <w:tc>
          <w:tcPr>
            <w:tcW w:w="2340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lang w:eastAsia="ar-SA"/>
              </w:rPr>
            </w:pPr>
          </w:p>
        </w:tc>
        <w:tc>
          <w:tcPr>
            <w:tcW w:w="1440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lang w:eastAsia="ar-SA"/>
              </w:rPr>
            </w:pPr>
            <w:r w:rsidRPr="000F3BC3">
              <w:rPr>
                <w:rFonts w:ascii="Times New Roman" w:eastAsia="Calibri" w:hAnsi="Times New Roman" w:cs="Calibri"/>
                <w:kern w:val="1"/>
                <w:lang w:eastAsia="ar-SA"/>
              </w:rPr>
              <w:t>ПРИКАЗ</w:t>
            </w:r>
          </w:p>
        </w:tc>
        <w:tc>
          <w:tcPr>
            <w:tcW w:w="2700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lang w:eastAsia="ar-SA"/>
              </w:rPr>
            </w:pPr>
          </w:p>
        </w:tc>
        <w:tc>
          <w:tcPr>
            <w:tcW w:w="1003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lang w:eastAsia="ar-SA"/>
              </w:rPr>
            </w:pPr>
          </w:p>
        </w:tc>
      </w:tr>
      <w:tr w:rsidR="000F3BC3" w:rsidRPr="000F3BC3" w:rsidTr="00EB4A97">
        <w:tc>
          <w:tcPr>
            <w:tcW w:w="468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kern w:val="1"/>
                <w:lang w:eastAsia="ar-SA"/>
              </w:rPr>
            </w:pPr>
            <w:r w:rsidRPr="000F3BC3">
              <w:rPr>
                <w:rFonts w:ascii="Times New Roman" w:eastAsia="Calibri" w:hAnsi="Times New Roman" w:cs="Calibri"/>
                <w:b/>
                <w:kern w:val="1"/>
                <w:lang w:eastAsia="ar-SA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kern w:val="1"/>
                <w:lang w:eastAsia="ar-SA"/>
              </w:rPr>
            </w:pPr>
            <w:r w:rsidRPr="000F3BC3">
              <w:rPr>
                <w:rFonts w:ascii="Times New Roman" w:eastAsia="Calibri" w:hAnsi="Times New Roman" w:cs="Calibri"/>
                <w:b/>
                <w:kern w:val="1"/>
                <w:lang w:eastAsia="ar-SA"/>
              </w:rPr>
              <w:t xml:space="preserve">30 октября  2015г. </w:t>
            </w:r>
          </w:p>
        </w:tc>
        <w:tc>
          <w:tcPr>
            <w:tcW w:w="1440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kern w:val="1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kern w:val="1"/>
                <w:lang w:eastAsia="ar-SA"/>
              </w:rPr>
            </w:pPr>
          </w:p>
        </w:tc>
        <w:tc>
          <w:tcPr>
            <w:tcW w:w="2700" w:type="dxa"/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kern w:val="1"/>
                <w:lang w:eastAsia="ar-SA"/>
              </w:rPr>
            </w:pPr>
            <w:r w:rsidRPr="000F3BC3">
              <w:rPr>
                <w:rFonts w:ascii="Times New Roman" w:eastAsia="Calibri" w:hAnsi="Times New Roman" w:cs="Calibri"/>
                <w:b/>
                <w:kern w:val="1"/>
                <w:lang w:eastAsia="ar-SA"/>
              </w:rPr>
              <w:t>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BC3" w:rsidRPr="000F3BC3" w:rsidRDefault="000F3BC3" w:rsidP="000F3BC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kern w:val="1"/>
                <w:lang w:eastAsia="ar-SA"/>
              </w:rPr>
            </w:pPr>
            <w:r w:rsidRPr="000F3BC3">
              <w:rPr>
                <w:rFonts w:ascii="Times New Roman" w:eastAsia="Calibri" w:hAnsi="Times New Roman" w:cs="Calibri"/>
                <w:b/>
                <w:kern w:val="1"/>
                <w:lang w:eastAsia="ar-SA"/>
              </w:rPr>
              <w:t>91</w:t>
            </w:r>
          </w:p>
        </w:tc>
      </w:tr>
    </w:tbl>
    <w:p w:rsidR="000F3BC3" w:rsidRPr="000F3BC3" w:rsidRDefault="000F3BC3" w:rsidP="000F3BC3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i/>
          <w:kern w:val="1"/>
          <w:lang w:eastAsia="ar-SA"/>
        </w:rPr>
      </w:pPr>
      <w:r w:rsidRPr="000F3BC3">
        <w:rPr>
          <w:rFonts w:ascii="Times New Roman" w:eastAsia="Calibri" w:hAnsi="Times New Roman" w:cs="Calibri"/>
          <w:i/>
          <w:kern w:val="1"/>
          <w:lang w:eastAsia="ar-SA"/>
        </w:rPr>
        <w:t xml:space="preserve">          С. Калинино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Об организации работы по введению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федерального государственного образовательного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стандарта начального общего образования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 ограниченными возможностями здоровья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федерального государственного образовательного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стандарта образования </w:t>
      </w:r>
      <w:proofErr w:type="gram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с умственной  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ФГОС ОВЗ)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МБОУ «Калининская ООШ»,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реализующих адаптированные основные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общеобразовательные программы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В цепях обеспечения качества управления процессом подготовки к введению федерального государственного образовательного стандарта 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 с умственной  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ФГОС ОВЗ), в соответствии с приказом Министерства образования и науки Российской Федерации от 19 декабря 2014 г. № 1598 «Об утверждении федерального </w:t>
      </w:r>
      <w:proofErr w:type="spell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государственого</w:t>
      </w:r>
      <w:proofErr w:type="spell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образовательного  стандарта  начального общего образования </w:t>
      </w:r>
      <w:proofErr w:type="gram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обучающихся с ограниченными возможностями здоровья», на уровне начального общего и основного общего образования при введении федерального </w:t>
      </w:r>
      <w:proofErr w:type="spell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государственого</w:t>
      </w:r>
      <w:proofErr w:type="spell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образовательного  стандарта  начального общего и основного общего образования, в соответствии с приказом Министерства образования и науки Российской Федерации от 19 декабря 2014 г. № 1599 «Об утверждении федерального </w:t>
      </w:r>
      <w:proofErr w:type="spell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государственого</w:t>
      </w:r>
      <w:proofErr w:type="spell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образовательного  стандарта обучающихся с умственной отсталостью (интеллектуальными нарушениями)», в соответствии с приказом Департамента образования Орловской</w:t>
      </w:r>
      <w:proofErr w:type="gram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области от16 октября 2015 г. №1096 «Об организации работы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 с умственной  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ФГОС ОВЗ) в образовательных организациях Орловской области, реализующих адаптированные основные общеобразовательные программы», приказа Управления образования администрации </w:t>
      </w:r>
      <w:proofErr w:type="spellStart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Ливенского</w:t>
      </w:r>
      <w:proofErr w:type="spellEnd"/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района № 182-а от 26 октября 2015 года.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ПРИКАЗЫВАЮ:   </w:t>
      </w: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1. Ввести 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образования обучающихся  с умственной </w:t>
      </w: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ФГОС ОВЗ) в МБОУ «Калининская ООШ» </w:t>
      </w:r>
      <w:proofErr w:type="spellStart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Ливенского</w:t>
      </w:r>
      <w:proofErr w:type="spellEnd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района, реализующей адаптированные основные общеобразовательные программы, с 1 сентября 2016 года.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2.Утвердить: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2.1. План-график мероприятий по обеспечению введения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 с умственной 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ФГОС ОВЗ) (Приложение 1).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2.2. Положение о рабочей Группе по введению и реализации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 с умственной 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ФГОС ОВЗ) (Приложение 2).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2.3. Состав рабочей Группы по введению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 с умственной отсталостью (интеллектуальными нарушениями</w:t>
      </w:r>
      <w:proofErr w:type="gramStart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)(</w:t>
      </w:r>
      <w:proofErr w:type="gramEnd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ФГОС ОВЗ) (Приложение 3)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3. </w:t>
      </w:r>
      <w:proofErr w:type="gramStart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исполнением приказа оставляю за собой.</w:t>
      </w: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F3BC3" w:rsidRPr="000F3BC3" w:rsidRDefault="000F3BC3" w:rsidP="000F3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F3BC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Директор                             А.В. Флат</w:t>
      </w:r>
    </w:p>
    <w:p w:rsidR="000F3BC3" w:rsidRPr="000F3BC3" w:rsidRDefault="000F3BC3" w:rsidP="000F3BC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F3BC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приказом </w:t>
      </w:r>
      <w:proofErr w:type="gramStart"/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ознакомлены</w:t>
      </w:r>
      <w:proofErr w:type="gramEnd"/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>: ___________В.Н. Быкова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____________Л.А. </w:t>
      </w:r>
      <w:proofErr w:type="spellStart"/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>Пятинкина</w:t>
      </w:r>
      <w:proofErr w:type="spellEnd"/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____________Н.А. Новикова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____________Р.Н. Тарасова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____________В.П. Викторова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____________И.В. Малыгина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____________Л.И. Красильникова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____________О.Ф. Рогачева</w:t>
      </w:r>
    </w:p>
    <w:p w:rsidR="000F3BC3" w:rsidRPr="000F3BC3" w:rsidRDefault="000F3BC3" w:rsidP="000F3BC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____________А.Н. </w:t>
      </w:r>
      <w:proofErr w:type="spellStart"/>
      <w:r w:rsidRPr="000F3BC3">
        <w:rPr>
          <w:rFonts w:ascii="Times New Roman" w:eastAsia="Calibri" w:hAnsi="Times New Roman" w:cs="Times New Roman"/>
          <w:sz w:val="24"/>
          <w:szCs w:val="24"/>
          <w:lang w:eastAsia="ar-SA"/>
        </w:rPr>
        <w:t>Пятинкин</w:t>
      </w:r>
      <w:proofErr w:type="spellEnd"/>
    </w:p>
    <w:p w:rsidR="00394517" w:rsidRDefault="00394517">
      <w:bookmarkStart w:id="0" w:name="_GoBack"/>
      <w:bookmarkEnd w:id="0"/>
    </w:p>
    <w:sectPr w:rsidR="0039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E"/>
    <w:rsid w:val="000F3BC3"/>
    <w:rsid w:val="00394517"/>
    <w:rsid w:val="004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4245</Characters>
  <Application>Microsoft Office Word</Application>
  <DocSecurity>0</DocSecurity>
  <Lines>35</Lines>
  <Paragraphs>9</Paragraphs>
  <ScaleCrop>false</ScaleCrop>
  <Company>*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2017-02-03T08:00:00Z</dcterms:created>
  <dcterms:modified xsi:type="dcterms:W3CDTF">2017-02-03T08:02:00Z</dcterms:modified>
</cp:coreProperties>
</file>