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FE" w:rsidRPr="00F72878" w:rsidRDefault="00CB25F2" w:rsidP="00F72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2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чм\Desktop\титульники для сайта скан\титульник француззкий язык\французкий язык 5-9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 француззкий язык\французкий язык 5-9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5D8E" w:rsidRPr="00025D8E" w:rsidRDefault="00025D8E" w:rsidP="00025D8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25D8E">
        <w:rPr>
          <w:color w:val="000000"/>
        </w:rPr>
        <w:br/>
      </w:r>
    </w:p>
    <w:p w:rsidR="00CB25F2" w:rsidRDefault="00CB25F2" w:rsidP="0002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AE9" w:rsidRPr="00CD0654" w:rsidRDefault="00156AE9" w:rsidP="00025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6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 освоения учебного предмета «Французский язык»</w:t>
      </w:r>
    </w:p>
    <w:p w:rsidR="00CD0654" w:rsidRPr="00CD0654" w:rsidRDefault="00CD0654" w:rsidP="00156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84B" w:rsidRPr="00156AE9" w:rsidRDefault="0016684B" w:rsidP="00156AE9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6684B" w:rsidRPr="00156AE9" w:rsidRDefault="0016684B" w:rsidP="00156AE9">
      <w:pPr>
        <w:numPr>
          <w:ilvl w:val="0"/>
          <w:numId w:val="1"/>
        </w:numPr>
        <w:tabs>
          <w:tab w:val="left" w:pos="1094"/>
        </w:tabs>
        <w:spacing w:after="0" w:line="240" w:lineRule="auto"/>
        <w:ind w:left="220" w:right="60" w:firstLine="708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и межкультурной и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межэтничекой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 xml:space="preserve"> коммуникации; развитие таких качеств, как воля, целеустремленность, креативность, инициативность,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16684B" w:rsidRPr="00156AE9" w:rsidRDefault="0016684B" w:rsidP="00156AE9">
      <w:pPr>
        <w:tabs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16684B" w:rsidRPr="00156AE9" w:rsidRDefault="0016684B" w:rsidP="00156AE9">
      <w:pPr>
        <w:tabs>
          <w:tab w:val="left" w:pos="1224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6684B" w:rsidRDefault="0016684B" w:rsidP="00156AE9">
      <w:pPr>
        <w:numPr>
          <w:ilvl w:val="0"/>
          <w:numId w:val="1"/>
        </w:numPr>
        <w:tabs>
          <w:tab w:val="left" w:pos="1188"/>
        </w:tabs>
        <w:spacing w:after="0" w:line="240" w:lineRule="auto"/>
        <w:ind w:left="220" w:right="20" w:firstLine="708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56AE9" w:rsidRPr="00156AE9" w:rsidRDefault="00156AE9" w:rsidP="00156AE9">
      <w:pPr>
        <w:numPr>
          <w:ilvl w:val="0"/>
          <w:numId w:val="1"/>
        </w:numPr>
        <w:tabs>
          <w:tab w:val="left" w:pos="1188"/>
        </w:tabs>
        <w:spacing w:after="0" w:line="240" w:lineRule="auto"/>
        <w:ind w:left="220" w:right="20" w:firstLine="708"/>
        <w:rPr>
          <w:rFonts w:ascii="Times New Roman" w:hAnsi="Times New Roman" w:cs="Times New Roman"/>
          <w:sz w:val="24"/>
          <w:szCs w:val="24"/>
        </w:rPr>
      </w:pPr>
    </w:p>
    <w:p w:rsidR="0016684B" w:rsidRPr="00156AE9" w:rsidRDefault="0016684B" w:rsidP="00156AE9">
      <w:pPr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6684B" w:rsidRPr="00156AE9" w:rsidRDefault="0016684B" w:rsidP="00156AE9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72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16684B" w:rsidRPr="00156AE9" w:rsidRDefault="0016684B" w:rsidP="00156AE9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72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</w:t>
      </w:r>
    </w:p>
    <w:p w:rsidR="0016684B" w:rsidRPr="00156AE9" w:rsidRDefault="0016684B" w:rsidP="00156AE9">
      <w:pPr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взаимодействовать с окружающими, выполняя разные социальные роли;</w:t>
      </w:r>
    </w:p>
    <w:p w:rsidR="0016684B" w:rsidRPr="00156AE9" w:rsidRDefault="0016684B" w:rsidP="00156AE9">
      <w:pPr>
        <w:numPr>
          <w:ilvl w:val="0"/>
          <w:numId w:val="2"/>
        </w:numPr>
        <w:tabs>
          <w:tab w:val="left" w:pos="1212"/>
        </w:tabs>
        <w:spacing w:after="0" w:line="24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16684B" w:rsidRPr="00156AE9" w:rsidRDefault="0016684B" w:rsidP="00156AE9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 xml:space="preserve">развитие смыслового чтения, включая умение определять тему, прогнозировать содержание текста по </w:t>
      </w:r>
      <w:proofErr w:type="gramStart"/>
      <w:r w:rsidRPr="00156AE9">
        <w:rPr>
          <w:rFonts w:ascii="Times New Roman" w:hAnsi="Times New Roman" w:cs="Times New Roman"/>
          <w:sz w:val="24"/>
          <w:szCs w:val="24"/>
        </w:rPr>
        <w:t>заголовку по ключевым словам</w:t>
      </w:r>
      <w:proofErr w:type="gramEnd"/>
      <w:r w:rsidRPr="00156AE9">
        <w:rPr>
          <w:rFonts w:ascii="Times New Roman" w:hAnsi="Times New Roman" w:cs="Times New Roman"/>
          <w:sz w:val="24"/>
          <w:szCs w:val="24"/>
        </w:rPr>
        <w:t xml:space="preserve">, выделять основную мысль, главные факты, опуская второстепенные, устанавливать логическую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последова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 xml:space="preserve"> основных фактов;</w:t>
      </w:r>
    </w:p>
    <w:p w:rsidR="0016684B" w:rsidRPr="00156AE9" w:rsidRDefault="0016684B" w:rsidP="00156AE9">
      <w:pPr>
        <w:numPr>
          <w:ilvl w:val="0"/>
          <w:numId w:val="2"/>
        </w:numPr>
        <w:tabs>
          <w:tab w:val="left" w:pos="1322"/>
        </w:tabs>
        <w:spacing w:after="0" w:line="240" w:lineRule="auto"/>
        <w:ind w:left="220" w:right="20" w:firstLine="708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16684B" w:rsidRPr="00156AE9" w:rsidRDefault="0016684B" w:rsidP="00156AE9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1100" w:hanging="172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формирование проектных умений.</w:t>
      </w:r>
    </w:p>
    <w:p w:rsidR="0016684B" w:rsidRPr="00156AE9" w:rsidRDefault="0016684B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84B" w:rsidRPr="00156AE9" w:rsidRDefault="0016684B" w:rsidP="00156AE9">
      <w:pPr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6684B" w:rsidRPr="00156AE9" w:rsidRDefault="0016684B" w:rsidP="00156AE9">
      <w:pPr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i/>
          <w:iCs/>
          <w:sz w:val="24"/>
          <w:szCs w:val="24"/>
        </w:rPr>
        <w:t>Говорение:</w:t>
      </w:r>
    </w:p>
    <w:p w:rsidR="00156AE9" w:rsidRPr="00156AE9" w:rsidRDefault="0016684B" w:rsidP="00156AE9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высказаться целостно как в смысловом, так и структурном отношениях (на любом уровне речевых единиц);</w:t>
      </w:r>
      <w:r w:rsidR="00156AE9" w:rsidRPr="00156AE9">
        <w:rPr>
          <w:rFonts w:ascii="Times New Roman" w:hAnsi="Times New Roman" w:cs="Times New Roman"/>
          <w:sz w:val="24"/>
          <w:szCs w:val="24"/>
        </w:rPr>
        <w:t xml:space="preserve"> умение высказываться по обсуждаемой проблеме логично и связно, продуктивно как по содержанию, так и по форме;</w:t>
      </w:r>
    </w:p>
    <w:p w:rsidR="00156AE9" w:rsidRPr="00156AE9" w:rsidRDefault="00156AE9" w:rsidP="001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проводить свою стратегическую линию (аргументировать, изложить факты, привести примеры), соотносить ее со стратегической линией собеседника;</w:t>
      </w:r>
    </w:p>
    <w:p w:rsidR="00156AE9" w:rsidRPr="00156AE9" w:rsidRDefault="00156AE9" w:rsidP="00156AE9">
      <w:pPr>
        <w:spacing w:after="0" w:line="240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сравнивать факты культуры Франции и своей страны, давать им оценку; умение общаться на разных уровнях адекватно ситуации: с одним собеседником, с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группой;</w:t>
      </w:r>
    </w:p>
    <w:p w:rsidR="00156AE9" w:rsidRPr="00156AE9" w:rsidRDefault="00156AE9" w:rsidP="001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общаться в различных организационных формах: интервью; одно- или обоюдостороннее воздействие, побуждение; планирование совместных действий; обсуждение проблемы, чьей-либо точки зрения; обмен мнениями;</w:t>
      </w:r>
    </w:p>
    <w:p w:rsidR="00156AE9" w:rsidRPr="00156AE9" w:rsidRDefault="00156AE9" w:rsidP="001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дискуссионные умения: аргументация, контраргументация, комментирование, сравнение.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i/>
          <w:iCs/>
          <w:sz w:val="24"/>
          <w:szCs w:val="24"/>
        </w:rPr>
        <w:t>Чтение:</w:t>
      </w:r>
    </w:p>
    <w:p w:rsidR="00156AE9" w:rsidRPr="00156AE9" w:rsidRDefault="00156AE9" w:rsidP="00220773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понять основную идею, смысл текста;</w:t>
      </w:r>
    </w:p>
    <w:p w:rsidR="00156AE9" w:rsidRPr="00156AE9" w:rsidRDefault="00156AE9" w:rsidP="00220773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выбрать материал для чтения в зависимости от интересов, желаний, необходимости и обстоятельств;</w:t>
      </w:r>
    </w:p>
    <w:p w:rsidR="00156AE9" w:rsidRPr="00156AE9" w:rsidRDefault="00156AE9" w:rsidP="0022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lastRenderedPageBreak/>
        <w:t xml:space="preserve">умение читать достаточно быстро с целью извлечения информации,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 xml:space="preserve"> мой для обсуждения проблем;</w:t>
      </w:r>
    </w:p>
    <w:p w:rsidR="00156AE9" w:rsidRPr="00156AE9" w:rsidRDefault="00156AE9" w:rsidP="00220773">
      <w:pPr>
        <w:spacing w:after="0" w:line="240" w:lineRule="auto"/>
        <w:ind w:left="700" w:right="24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синтезировать информацию из разных источников; умение адекватно ситуации использовать аутентичные тексты;</w:t>
      </w:r>
    </w:p>
    <w:p w:rsidR="00156AE9" w:rsidRPr="00156AE9" w:rsidRDefault="00156AE9" w:rsidP="00220773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догадываться о значении неизвестных слов по словообразовательным элементам, по контексту, по аналогии с родным языком; о содержании текста по заголовку;</w:t>
      </w:r>
    </w:p>
    <w:p w:rsidR="00156AE9" w:rsidRPr="00156AE9" w:rsidRDefault="00156AE9" w:rsidP="00156AE9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умения пересказать прочитанное.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AE9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156AE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56AE9" w:rsidRPr="00156AE9" w:rsidRDefault="00156AE9" w:rsidP="00220773">
      <w:pPr>
        <w:spacing w:after="0" w:line="240" w:lineRule="auto"/>
        <w:ind w:left="700" w:right="284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 xml:space="preserve">умение понимать речь в </w:t>
      </w:r>
      <w:proofErr w:type="spellStart"/>
      <w:r w:rsidRPr="00156AE9">
        <w:rPr>
          <w:rFonts w:ascii="Times New Roman" w:hAnsi="Times New Roman" w:cs="Times New Roman"/>
          <w:sz w:val="24"/>
          <w:szCs w:val="24"/>
        </w:rPr>
        <w:t>фонозаписи</w:t>
      </w:r>
      <w:proofErr w:type="spellEnd"/>
      <w:r w:rsidRPr="00156AE9">
        <w:rPr>
          <w:rFonts w:ascii="Times New Roman" w:hAnsi="Times New Roman" w:cs="Times New Roman"/>
          <w:sz w:val="24"/>
          <w:szCs w:val="24"/>
        </w:rPr>
        <w:t xml:space="preserve"> в нормальном темпе; умение понимать высказывания разного характера и стиля; умение адекватно реагировать на услышанное;</w:t>
      </w:r>
    </w:p>
    <w:p w:rsidR="00156AE9" w:rsidRPr="00156AE9" w:rsidRDefault="00156AE9" w:rsidP="00156AE9">
      <w:pPr>
        <w:spacing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понимать сказанное собеседником однократно и переспрашивать, если что-то непонятно.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i/>
          <w:iCs/>
          <w:sz w:val="24"/>
          <w:szCs w:val="24"/>
        </w:rPr>
        <w:t>Письмо: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E9" w:rsidRPr="00156AE9" w:rsidRDefault="00156AE9" w:rsidP="00220773">
      <w:pPr>
        <w:spacing w:after="0" w:line="240" w:lineRule="auto"/>
        <w:ind w:left="700" w:right="264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заполнять определенные виды деловых бумаг; умение написать свое письмо и ответ на полученное письмо; умение выписывать из прочитанного то, что необходимо;</w:t>
      </w:r>
    </w:p>
    <w:p w:rsidR="00156AE9" w:rsidRPr="00156AE9" w:rsidRDefault="00156AE9" w:rsidP="00220773">
      <w:pPr>
        <w:spacing w:after="0" w:line="240" w:lineRule="auto"/>
        <w:ind w:left="700" w:right="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составить план и тезисы своего высказывания (устного или письменного); умение зафиксировать свои размышления по поводу предложенного проблемного</w:t>
      </w:r>
    </w:p>
    <w:p w:rsidR="00156AE9" w:rsidRPr="00156AE9" w:rsidRDefault="00156AE9" w:rsidP="00156AE9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вопроса в письменной форме, оформив их правильно как в лексическом и грамматическом плане, так и в стилистическом.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i/>
          <w:iCs/>
          <w:sz w:val="24"/>
          <w:szCs w:val="24"/>
        </w:rPr>
        <w:t>Перевод:</w:t>
      </w:r>
    </w:p>
    <w:p w:rsidR="00156AE9" w:rsidRPr="00156AE9" w:rsidRDefault="00156AE9" w:rsidP="00220773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переводить со словарем;</w:t>
      </w:r>
    </w:p>
    <w:p w:rsidR="00156AE9" w:rsidRPr="00156AE9" w:rsidRDefault="00156AE9" w:rsidP="00156AE9">
      <w:pPr>
        <w:spacing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156AE9">
        <w:rPr>
          <w:rFonts w:ascii="Times New Roman" w:hAnsi="Times New Roman" w:cs="Times New Roman"/>
          <w:sz w:val="24"/>
          <w:szCs w:val="24"/>
        </w:rPr>
        <w:t>умение оформить мысль на иностранном языке в соответствии со стилистическими нормами родного языка.</w:t>
      </w:r>
    </w:p>
    <w:p w:rsidR="00156AE9" w:rsidRPr="00156AE9" w:rsidRDefault="00156AE9" w:rsidP="0015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AE9" w:rsidRPr="00156AE9" w:rsidRDefault="00156AE9" w:rsidP="00156A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A48" w:rsidRPr="009173B4" w:rsidRDefault="009173B4" w:rsidP="009173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Содержание </w:t>
      </w:r>
      <w:r w:rsidR="00CD0654" w:rsidRPr="00CD065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учебного предмета</w:t>
      </w:r>
    </w:p>
    <w:p w:rsidR="00E51A48" w:rsidRDefault="00E51A48" w:rsidP="00755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48" w:rsidRDefault="00E51A48" w:rsidP="00755C43">
      <w:pPr>
        <w:spacing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D60F5A">
        <w:rPr>
          <w:rFonts w:ascii="Times New Roman" w:hAnsi="Times New Roman"/>
          <w:sz w:val="24"/>
          <w:szCs w:val="24"/>
        </w:rPr>
        <w:t>Учебный предмет «Иностранный язык (второй иностранный язык)» изучается в рамках осн</w:t>
      </w:r>
      <w:r w:rsidR="009173B4">
        <w:rPr>
          <w:rFonts w:ascii="Times New Roman" w:hAnsi="Times New Roman"/>
          <w:sz w:val="24"/>
          <w:szCs w:val="24"/>
        </w:rPr>
        <w:t>овного общего образования в</w:t>
      </w:r>
      <w:r w:rsidRPr="00D60F5A">
        <w:rPr>
          <w:rFonts w:ascii="Times New Roman" w:hAnsi="Times New Roman"/>
          <w:sz w:val="24"/>
          <w:szCs w:val="24"/>
        </w:rPr>
        <w:t xml:space="preserve"> 9 класс</w:t>
      </w:r>
      <w:r w:rsidR="009173B4">
        <w:rPr>
          <w:rFonts w:ascii="Times New Roman" w:hAnsi="Times New Roman"/>
          <w:sz w:val="24"/>
          <w:szCs w:val="24"/>
        </w:rPr>
        <w:t>е</w:t>
      </w:r>
      <w:r w:rsidRPr="00D60F5A">
        <w:rPr>
          <w:rFonts w:ascii="Times New Roman" w:hAnsi="Times New Roman"/>
          <w:sz w:val="24"/>
          <w:szCs w:val="24"/>
        </w:rPr>
        <w:t xml:space="preserve">. На его изучение отводится 1 час в неделю, т. е. 34 часа в течение учебного года. Курс «Французский язык как второй иностранный»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</w:p>
    <w:p w:rsidR="00E51A48" w:rsidRPr="00491F7A" w:rsidRDefault="00E51A48" w:rsidP="00755C43">
      <w:pPr>
        <w:spacing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4F4CFF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</w:t>
      </w:r>
      <w:r w:rsidR="009173B4">
        <w:rPr>
          <w:rFonts w:ascii="Times New Roman" w:hAnsi="Times New Roman"/>
          <w:sz w:val="24"/>
          <w:szCs w:val="24"/>
        </w:rPr>
        <w:t xml:space="preserve"> </w:t>
      </w:r>
      <w:r w:rsidRPr="00491F7A">
        <w:rPr>
          <w:rFonts w:ascii="Times New Roman" w:hAnsi="Times New Roman"/>
          <w:sz w:val="24"/>
          <w:szCs w:val="24"/>
        </w:rPr>
        <w:t xml:space="preserve">определяет следующее предметное содержание речи в рамках учебной дисциплины «Иностранный язык (второй)»: </w:t>
      </w:r>
      <w:r w:rsidR="009173B4">
        <w:rPr>
          <w:rFonts w:ascii="Times New Roman" w:hAnsi="Times New Roman"/>
          <w:sz w:val="24"/>
          <w:szCs w:val="24"/>
        </w:rPr>
        <w:t xml:space="preserve">Знакомство с Францией. </w:t>
      </w:r>
      <w:r w:rsidRPr="00491F7A">
        <w:rPr>
          <w:rFonts w:ascii="Times New Roman" w:hAnsi="Times New Roman"/>
          <w:sz w:val="24"/>
          <w:szCs w:val="24"/>
        </w:rPr>
        <w:t>Моя</w:t>
      </w:r>
      <w:r w:rsidR="005315CD">
        <w:rPr>
          <w:rFonts w:ascii="Times New Roman" w:hAnsi="Times New Roman"/>
          <w:sz w:val="24"/>
          <w:szCs w:val="24"/>
        </w:rPr>
        <w:t xml:space="preserve"> семья. </w:t>
      </w:r>
      <w:r w:rsidRPr="00491F7A">
        <w:rPr>
          <w:rFonts w:ascii="Times New Roman" w:hAnsi="Times New Roman"/>
          <w:sz w:val="24"/>
          <w:szCs w:val="24"/>
        </w:rPr>
        <w:t xml:space="preserve"> </w:t>
      </w:r>
      <w:r w:rsidR="005315CD">
        <w:rPr>
          <w:rFonts w:ascii="Times New Roman" w:hAnsi="Times New Roman"/>
          <w:sz w:val="24"/>
          <w:szCs w:val="24"/>
        </w:rPr>
        <w:t xml:space="preserve"> Моя школа.</w:t>
      </w:r>
      <w:r w:rsidR="008C638B">
        <w:rPr>
          <w:rFonts w:ascii="Times New Roman" w:hAnsi="Times New Roman"/>
          <w:sz w:val="24"/>
          <w:szCs w:val="24"/>
        </w:rPr>
        <w:t xml:space="preserve"> Семейные традиции и праздники. Помощь по дому. Мои домашние животные. Мой город. Мир моих увлечений. Каникулы.</w:t>
      </w:r>
      <w:r w:rsidRPr="00491F7A">
        <w:rPr>
          <w:rFonts w:ascii="Times New Roman" w:hAnsi="Times New Roman"/>
          <w:sz w:val="24"/>
          <w:szCs w:val="24"/>
        </w:rPr>
        <w:t xml:space="preserve"> </w:t>
      </w:r>
    </w:p>
    <w:p w:rsidR="00E51A48" w:rsidRPr="00491F7A" w:rsidRDefault="00E51A48" w:rsidP="00755C4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91F7A">
        <w:rPr>
          <w:rFonts w:ascii="Times New Roman" w:hAnsi="Times New Roman"/>
          <w:sz w:val="24"/>
          <w:szCs w:val="24"/>
        </w:rPr>
        <w:t xml:space="preserve">Данное предметное содержание легло в основу обсуждения проблем в рамках курса «Французский язык как второй иностранный», которое представлено таким образом: </w:t>
      </w:r>
    </w:p>
    <w:p w:rsidR="00E51A48" w:rsidRDefault="00E51A48" w:rsidP="00755C43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1F7A">
        <w:rPr>
          <w:rFonts w:ascii="Times New Roman" w:hAnsi="Times New Roman"/>
          <w:sz w:val="24"/>
          <w:szCs w:val="24"/>
        </w:rPr>
        <w:t xml:space="preserve">УМК-1 (5 класс) </w:t>
      </w:r>
    </w:p>
    <w:p w:rsidR="00E51A48" w:rsidRPr="00491F7A" w:rsidRDefault="00E51A48" w:rsidP="00755C4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91F7A">
        <w:rPr>
          <w:rFonts w:ascii="Times New Roman" w:hAnsi="Times New Roman"/>
          <w:sz w:val="24"/>
          <w:szCs w:val="24"/>
        </w:rPr>
        <w:t>знакомит учащихся с отдельными фактами французской культуры, формирует навыки речевой деятельности в наиболее распространенных сферах общения: семья, быт, место жительства, родной город, страна изучаемого языка, система образования, любимые занятия, домашние животные, профессии, черты характера, времена года, месяцы, дни недели, даты. Содержательной основой последующих УМК являются проблемы общения:</w:t>
      </w:r>
    </w:p>
    <w:p w:rsidR="00E51A48" w:rsidRPr="00491F7A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51A48" w:rsidRPr="00491F7A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91F7A">
        <w:rPr>
          <w:rFonts w:ascii="Times New Roman" w:hAnsi="Times New Roman"/>
          <w:sz w:val="24"/>
          <w:szCs w:val="24"/>
        </w:rPr>
        <w:t xml:space="preserve">УМК-2 (6 класс) </w:t>
      </w:r>
    </w:p>
    <w:p w:rsidR="00E51A48" w:rsidRPr="00491F7A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91F7A">
        <w:rPr>
          <w:rFonts w:ascii="Times New Roman" w:hAnsi="Times New Roman"/>
          <w:sz w:val="24"/>
          <w:szCs w:val="24"/>
        </w:rPr>
        <w:t xml:space="preserve">«À </w:t>
      </w:r>
      <w:proofErr w:type="spellStart"/>
      <w:r w:rsidRPr="00491F7A">
        <w:rPr>
          <w:rFonts w:ascii="Times New Roman" w:hAnsi="Times New Roman"/>
          <w:sz w:val="24"/>
          <w:szCs w:val="24"/>
        </w:rPr>
        <w:t>l’écolecomme</w:t>
      </w:r>
      <w:proofErr w:type="spellEnd"/>
      <w:r w:rsidRPr="00491F7A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491F7A">
        <w:rPr>
          <w:rFonts w:ascii="Times New Roman" w:hAnsi="Times New Roman"/>
          <w:sz w:val="24"/>
          <w:szCs w:val="24"/>
        </w:rPr>
        <w:t>l’école</w:t>
      </w:r>
      <w:proofErr w:type="spellEnd"/>
      <w:r w:rsidRPr="00491F7A">
        <w:rPr>
          <w:rFonts w:ascii="Times New Roman" w:hAnsi="Times New Roman"/>
          <w:sz w:val="24"/>
          <w:szCs w:val="24"/>
        </w:rPr>
        <w:t xml:space="preserve">...»;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«Comment occupez-vousvosloisirs?»;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«Comment çavaenfamille?»;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«Tout le monde aime les fêtes, et vous?»;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«Manger pour vivre et non pas vivre pour manger»;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«Est-ce facile d’être enforme?»;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«Pour chaqueoiseau son nidest beau»;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>«Tout le monde aime les voyages».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491F7A">
        <w:rPr>
          <w:rFonts w:ascii="Times New Roman" w:hAnsi="Times New Roman"/>
          <w:sz w:val="24"/>
          <w:szCs w:val="24"/>
        </w:rPr>
        <w:t>УМК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-3 (7 </w:t>
      </w:r>
      <w:r w:rsidRPr="00491F7A">
        <w:rPr>
          <w:rFonts w:ascii="Times New Roman" w:hAnsi="Times New Roman"/>
          <w:sz w:val="24"/>
          <w:szCs w:val="24"/>
        </w:rPr>
        <w:t>класс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«C’estchouette, les vacances!»;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«Les jours se suivent et ne se ressemblent pas»;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«À chacunses souvenirs d’enfance»;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«Des goûts et des couleurs, on ne discute pas»;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«Si on parlait de l’argent de poche?»;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«Loisir, quelplaisir!»;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«Pourquoiapprendre les languesétrangères?»;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«Dis-moi qui tufréquentes, je tedirai qui tues». </w:t>
      </w:r>
    </w:p>
    <w:p w:rsidR="00E51A48" w:rsidRPr="00C71804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491F7A">
        <w:rPr>
          <w:rFonts w:ascii="Times New Roman" w:hAnsi="Times New Roman"/>
          <w:sz w:val="24"/>
          <w:szCs w:val="24"/>
        </w:rPr>
        <w:t>УМК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-4 (8 </w:t>
      </w:r>
      <w:r w:rsidRPr="00491F7A">
        <w:rPr>
          <w:rFonts w:ascii="Times New Roman" w:hAnsi="Times New Roman"/>
          <w:sz w:val="24"/>
          <w:szCs w:val="24"/>
        </w:rPr>
        <w:t>класс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«Les aventures pour tous les goûts»;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«La lecture, c’estcommeunedécouverte»;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«C’est vivant, l’Histoire!»;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«Ilsont fait la gloire de la France»; 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«La francophonie, qu’est-ce que c’est?»;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«Les Français, comment sont-ils?»;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«L’enseignement: mode d’emploi»;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>«Quelestvotrehéros?».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491F7A">
        <w:rPr>
          <w:rFonts w:ascii="Times New Roman" w:hAnsi="Times New Roman"/>
          <w:sz w:val="24"/>
          <w:szCs w:val="24"/>
        </w:rPr>
        <w:t>УМК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-5 (9 </w:t>
      </w:r>
      <w:r w:rsidRPr="00491F7A">
        <w:rPr>
          <w:rFonts w:ascii="Times New Roman" w:hAnsi="Times New Roman"/>
          <w:sz w:val="24"/>
          <w:szCs w:val="24"/>
        </w:rPr>
        <w:t>класс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«À chacun son mode de vie»;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«Êtes-vous contents de vivre?»;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«La beauté, est-ce important pour vous?»; 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>«Faitesune fête»;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 xml:space="preserve">«La communication, est-elle à la portée de tous?»;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>«Qu’est-ce qui vous aide à vousorienterdans le monde?»;</w:t>
      </w:r>
    </w:p>
    <w:p w:rsidR="00E51A48" w:rsidRPr="00E51A48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«Tousdifférents, toussemblables…»;  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>«Peut-on un jour réaliser son rêve?»</w:t>
      </w:r>
    </w:p>
    <w:p w:rsidR="00E51A48" w:rsidRPr="00C71804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8517C">
        <w:rPr>
          <w:rFonts w:ascii="Times New Roman" w:hAnsi="Times New Roman"/>
          <w:b/>
          <w:sz w:val="24"/>
          <w:szCs w:val="24"/>
        </w:rPr>
        <w:t>Обучение лексической стороне речи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Каждый из УМК серии «Французский язык как второй иностранный» решает специфические задачи по овладению лексической стороной речи. В ходе всего курса обучения учащиеся усваивают 1800 лексических единиц, из которых 1500 — для продуктивного овладения. При формировании лексических навыков используются следующие средства:  </w:t>
      </w:r>
    </w:p>
    <w:p w:rsidR="00E51A48" w:rsidRPr="0078517C" w:rsidRDefault="00E51A48" w:rsidP="00E51A48">
      <w:pPr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—расширяющиеся синтагмы; </w:t>
      </w:r>
    </w:p>
    <w:p w:rsidR="00E51A48" w:rsidRPr="0078517C" w:rsidRDefault="00E51A48" w:rsidP="00E51A48">
      <w:pPr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—функционально-смысловые таблицы;  </w:t>
      </w:r>
    </w:p>
    <w:p w:rsidR="00E51A48" w:rsidRPr="0078517C" w:rsidRDefault="00E51A48" w:rsidP="00E51A48">
      <w:pPr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—лексические таблицы;  </w:t>
      </w:r>
    </w:p>
    <w:p w:rsidR="00E51A48" w:rsidRPr="0078517C" w:rsidRDefault="00E51A48" w:rsidP="00E51A48">
      <w:pPr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—комплекс условно-речевых упражнений.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8517C">
        <w:rPr>
          <w:rFonts w:ascii="Times New Roman" w:hAnsi="Times New Roman"/>
          <w:b/>
          <w:sz w:val="24"/>
          <w:szCs w:val="24"/>
        </w:rPr>
        <w:t>Обучение грамматической стороне речи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lastRenderedPageBreak/>
        <w:t xml:space="preserve">В плане обучения грамматической стороне речи у каждого УМК серии «Французский язык как второй иностранный» также имеются свои специфические цели и задачи. При формировании грамматического навыка используются следующие коммуникативные технологии: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—презентация грамматического явления;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—объяснение его функционирования в речи и формообразования; 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—комплекс условно-речевых упражнений, которые предусматривают имитацию, подстановку, трансформацию и репродукцию грамматического материала.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Распределение грамматического материала в курсе обучения французскому языку как второму иностранному может быть представлено следующим образом.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УМК-1 (5 класс): 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—имя существительное: род, число;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—артикль: определённый, неопределённый, слитный;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—имя прилагательное: род, число, указательные прилагательные; притяжательные прилагательные;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—имя числительное: количественные и порядковые числительные;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—местоимение: личные местоимения; местоимения в роли подлежащего, вопросительные местоимения </w:t>
      </w:r>
      <w:proofErr w:type="spellStart"/>
      <w:r w:rsidRPr="0078517C">
        <w:rPr>
          <w:rFonts w:ascii="Times New Roman" w:hAnsi="Times New Roman"/>
          <w:sz w:val="24"/>
          <w:szCs w:val="24"/>
        </w:rPr>
        <w:t>qui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que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—глагол: самостоятельные и вспомогательные глаголы, спряжение французских глаголов I группы, неправильных глаголов </w:t>
      </w:r>
      <w:proofErr w:type="spellStart"/>
      <w:r w:rsidRPr="0078517C">
        <w:rPr>
          <w:rFonts w:ascii="Times New Roman" w:hAnsi="Times New Roman"/>
          <w:sz w:val="24"/>
          <w:szCs w:val="24"/>
        </w:rPr>
        <w:t>être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aller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faire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возвратных глаголов в настоящем времени;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—предлоги;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—порядок слов в повествовательном и вопросительном предложении.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УМК-2 (6 класс):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—артикль: частичный артикль; употребление определенного артикля после глаголов </w:t>
      </w:r>
      <w:proofErr w:type="spellStart"/>
      <w:r w:rsidRPr="0078517C">
        <w:rPr>
          <w:rFonts w:ascii="Times New Roman" w:hAnsi="Times New Roman"/>
          <w:sz w:val="24"/>
          <w:szCs w:val="24"/>
        </w:rPr>
        <w:t>aimer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adorer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préférer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détester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употребление артикля перед именами собственными;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—отсутствие артикля: употребление предлога </w:t>
      </w:r>
      <w:proofErr w:type="spellStart"/>
      <w:r w:rsidRPr="0078517C">
        <w:rPr>
          <w:rFonts w:ascii="Times New Roman" w:hAnsi="Times New Roman"/>
          <w:sz w:val="24"/>
          <w:szCs w:val="24"/>
        </w:rPr>
        <w:t>de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после существительных, обозначающих количество, а также после наречий </w:t>
      </w:r>
      <w:proofErr w:type="spellStart"/>
      <w:r w:rsidRPr="0078517C">
        <w:rPr>
          <w:rFonts w:ascii="Times New Roman" w:hAnsi="Times New Roman"/>
          <w:sz w:val="24"/>
          <w:szCs w:val="24"/>
        </w:rPr>
        <w:t>plus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moins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trop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assez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beaucoup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unpeu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употребление предлога </w:t>
      </w:r>
      <w:proofErr w:type="spellStart"/>
      <w:r w:rsidRPr="0078517C">
        <w:rPr>
          <w:rFonts w:ascii="Times New Roman" w:hAnsi="Times New Roman"/>
          <w:sz w:val="24"/>
          <w:szCs w:val="24"/>
        </w:rPr>
        <w:t>de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после отрицания;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—имя прилагательное: согласование прилагательных в роде и числе с существительным; место прилагательных; замена неопределенного артикля предлогом </w:t>
      </w:r>
      <w:proofErr w:type="spellStart"/>
      <w:r w:rsidRPr="0078517C">
        <w:rPr>
          <w:rFonts w:ascii="Times New Roman" w:hAnsi="Times New Roman"/>
          <w:sz w:val="24"/>
          <w:szCs w:val="24"/>
        </w:rPr>
        <w:t>de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если перед существительным во множественном числе стоит прилагательное; неопределенные прилагательные </w:t>
      </w:r>
      <w:proofErr w:type="spellStart"/>
      <w:r w:rsidRPr="0078517C">
        <w:rPr>
          <w:rFonts w:ascii="Times New Roman" w:hAnsi="Times New Roman"/>
          <w:sz w:val="24"/>
          <w:szCs w:val="24"/>
        </w:rPr>
        <w:t>tout</w:t>
      </w:r>
      <w:proofErr w:type="spellEnd"/>
      <w:r w:rsidRPr="0078517C">
        <w:rPr>
          <w:rFonts w:ascii="Times New Roman" w:hAnsi="Times New Roman"/>
          <w:sz w:val="24"/>
          <w:szCs w:val="24"/>
        </w:rPr>
        <w:t>/</w:t>
      </w:r>
      <w:proofErr w:type="spellStart"/>
      <w:r w:rsidRPr="0078517C">
        <w:rPr>
          <w:rFonts w:ascii="Times New Roman" w:hAnsi="Times New Roman"/>
          <w:sz w:val="24"/>
          <w:szCs w:val="24"/>
        </w:rPr>
        <w:t>toute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autre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certains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8517C">
        <w:rPr>
          <w:rFonts w:ascii="Times New Roman" w:hAnsi="Times New Roman"/>
          <w:sz w:val="24"/>
          <w:szCs w:val="24"/>
        </w:rPr>
        <w:t>certaines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указательные прилагательные </w:t>
      </w:r>
      <w:proofErr w:type="spellStart"/>
      <w:r w:rsidRPr="0078517C">
        <w:rPr>
          <w:rFonts w:ascii="Times New Roman" w:hAnsi="Times New Roman"/>
          <w:sz w:val="24"/>
          <w:szCs w:val="24"/>
        </w:rPr>
        <w:t>ce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cette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—наречие: степени сравнения наречий; наречия </w:t>
      </w:r>
      <w:proofErr w:type="spellStart"/>
      <w:r w:rsidRPr="0078517C">
        <w:rPr>
          <w:rFonts w:ascii="Times New Roman" w:hAnsi="Times New Roman"/>
          <w:sz w:val="24"/>
          <w:szCs w:val="24"/>
        </w:rPr>
        <w:t>en</w:t>
      </w:r>
      <w:proofErr w:type="spellEnd"/>
      <w:r w:rsidRPr="0078517C">
        <w:rPr>
          <w:rFonts w:ascii="Times New Roman" w:hAnsi="Times New Roman"/>
          <w:sz w:val="24"/>
          <w:szCs w:val="24"/>
        </w:rPr>
        <w:t>, y: их функции, место в предложении;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—местоимение: личные местоимения в роли прямого дополнения (COD): </w:t>
      </w:r>
      <w:proofErr w:type="spellStart"/>
      <w:r w:rsidRPr="0078517C">
        <w:rPr>
          <w:rFonts w:ascii="Times New Roman" w:hAnsi="Times New Roman"/>
          <w:sz w:val="24"/>
          <w:szCs w:val="24"/>
        </w:rPr>
        <w:t>me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la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nous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личные местоимения в роли косвенного дополнения (COID): </w:t>
      </w:r>
      <w:proofErr w:type="spellStart"/>
      <w:r w:rsidRPr="0078517C">
        <w:rPr>
          <w:rFonts w:ascii="Times New Roman" w:hAnsi="Times New Roman"/>
          <w:sz w:val="24"/>
          <w:szCs w:val="24"/>
        </w:rPr>
        <w:t>me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nous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leur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неопределенные местоимения: </w:t>
      </w:r>
      <w:proofErr w:type="spellStart"/>
      <w:r w:rsidRPr="0078517C">
        <w:rPr>
          <w:rFonts w:ascii="Times New Roman" w:hAnsi="Times New Roman"/>
          <w:sz w:val="24"/>
          <w:szCs w:val="24"/>
        </w:rPr>
        <w:t>on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l’un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l’autre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l’une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l’autre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lesuns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lesautres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tout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toutlemonde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chacun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chacune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certains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самостоятельные личные местоимения: </w:t>
      </w:r>
      <w:proofErr w:type="spellStart"/>
      <w:r w:rsidRPr="0078517C">
        <w:rPr>
          <w:rFonts w:ascii="Times New Roman" w:hAnsi="Times New Roman"/>
          <w:sz w:val="24"/>
          <w:szCs w:val="24"/>
        </w:rPr>
        <w:t>moi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toi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elle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nous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vous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eux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elles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moiaussi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и т. д.; указательные местоимения: простые и сложные: </w:t>
      </w:r>
      <w:proofErr w:type="spellStart"/>
      <w:r w:rsidRPr="0078517C">
        <w:rPr>
          <w:rFonts w:ascii="Times New Roman" w:hAnsi="Times New Roman"/>
          <w:sz w:val="24"/>
          <w:szCs w:val="24"/>
        </w:rPr>
        <w:t>ce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ceci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cela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ça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8517C">
        <w:rPr>
          <w:rFonts w:ascii="Times New Roman" w:hAnsi="Times New Roman"/>
          <w:sz w:val="24"/>
          <w:szCs w:val="24"/>
        </w:rPr>
        <w:t>celui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celui­ci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celui­là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celle­ci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celle­là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ceux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ceux­ci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ceux­là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celles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celles­ci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celles­là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—глагол: спряжение глаголов I группы в настоящем времени; особенности спряжения глаголов I группы </w:t>
      </w:r>
      <w:proofErr w:type="spellStart"/>
      <w:r w:rsidRPr="0078517C">
        <w:rPr>
          <w:rFonts w:ascii="Times New Roman" w:hAnsi="Times New Roman"/>
          <w:sz w:val="24"/>
          <w:szCs w:val="24"/>
        </w:rPr>
        <w:t>préférer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célébrer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manger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спряжение глаголов II группы в настоящем времени </w:t>
      </w:r>
      <w:proofErr w:type="spellStart"/>
      <w:r w:rsidRPr="0078517C">
        <w:rPr>
          <w:rFonts w:ascii="Times New Roman" w:hAnsi="Times New Roman"/>
          <w:sz w:val="24"/>
          <w:szCs w:val="24"/>
        </w:rPr>
        <w:t>finir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choisir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enrichir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sedivertir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seréunir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спряжение глаголов III группы в настоящем времени: </w:t>
      </w:r>
      <w:proofErr w:type="spellStart"/>
      <w:r w:rsidRPr="0078517C">
        <w:rPr>
          <w:rFonts w:ascii="Times New Roman" w:hAnsi="Times New Roman"/>
          <w:sz w:val="24"/>
          <w:szCs w:val="24"/>
        </w:rPr>
        <w:t>lire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écrire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apprendre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devoir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vouloir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pouvoir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connaître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partir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savoir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sortir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revenir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venir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спряжение возвратных глаголов в настоящем времени: </w:t>
      </w:r>
      <w:proofErr w:type="spellStart"/>
      <w:r w:rsidRPr="0078517C">
        <w:rPr>
          <w:rFonts w:ascii="Times New Roman" w:hAnsi="Times New Roman"/>
          <w:sz w:val="24"/>
          <w:szCs w:val="24"/>
        </w:rPr>
        <w:t>s’intéresser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sedivertir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seréunir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повелительное наклонение глаголов I, II и III групп; грамматические конструкции: </w:t>
      </w:r>
      <w:proofErr w:type="spellStart"/>
      <w:r w:rsidRPr="0078517C">
        <w:rPr>
          <w:rFonts w:ascii="Times New Roman" w:hAnsi="Times New Roman"/>
          <w:sz w:val="24"/>
          <w:szCs w:val="24"/>
        </w:rPr>
        <w:t>devoir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vouloir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pouvoir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  +  </w:t>
      </w:r>
      <w:proofErr w:type="spellStart"/>
      <w:r w:rsidRPr="0078517C">
        <w:rPr>
          <w:rFonts w:ascii="Times New Roman" w:hAnsi="Times New Roman"/>
          <w:sz w:val="24"/>
          <w:szCs w:val="24"/>
        </w:rPr>
        <w:t>infinitif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8517C">
        <w:rPr>
          <w:rFonts w:ascii="Times New Roman" w:hAnsi="Times New Roman"/>
          <w:sz w:val="24"/>
          <w:szCs w:val="24"/>
        </w:rPr>
        <w:t>ilfaut</w:t>
      </w:r>
      <w:proofErr w:type="spellEnd"/>
      <w:r w:rsidRPr="0078517C">
        <w:rPr>
          <w:rFonts w:ascii="Times New Roman" w:hAnsi="Times New Roman"/>
          <w:sz w:val="24"/>
          <w:szCs w:val="24"/>
        </w:rPr>
        <w:t> + </w:t>
      </w:r>
      <w:proofErr w:type="spellStart"/>
      <w:r w:rsidRPr="0078517C">
        <w:rPr>
          <w:rFonts w:ascii="Times New Roman" w:hAnsi="Times New Roman"/>
          <w:sz w:val="24"/>
          <w:szCs w:val="24"/>
        </w:rPr>
        <w:t>infinitif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8517C">
        <w:rPr>
          <w:rFonts w:ascii="Times New Roman" w:hAnsi="Times New Roman"/>
          <w:sz w:val="24"/>
          <w:szCs w:val="24"/>
        </w:rPr>
        <w:t>apprende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78517C">
        <w:rPr>
          <w:rFonts w:ascii="Times New Roman" w:hAnsi="Times New Roman"/>
          <w:sz w:val="24"/>
          <w:szCs w:val="24"/>
        </w:rPr>
        <w:t>faireqch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8517C">
        <w:rPr>
          <w:rFonts w:ascii="Times New Roman" w:hAnsi="Times New Roman"/>
          <w:sz w:val="24"/>
          <w:szCs w:val="24"/>
        </w:rPr>
        <w:t>sedivertir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à + </w:t>
      </w:r>
      <w:proofErr w:type="spellStart"/>
      <w:r w:rsidRPr="0078517C">
        <w:rPr>
          <w:rFonts w:ascii="Times New Roman" w:hAnsi="Times New Roman"/>
          <w:sz w:val="24"/>
          <w:szCs w:val="24"/>
        </w:rPr>
        <w:t>infinitif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8517C">
        <w:rPr>
          <w:rFonts w:ascii="Times New Roman" w:hAnsi="Times New Roman"/>
          <w:sz w:val="24"/>
          <w:szCs w:val="24"/>
        </w:rPr>
        <w:t>savoir</w:t>
      </w:r>
      <w:proofErr w:type="spellEnd"/>
      <w:r w:rsidRPr="0078517C">
        <w:rPr>
          <w:rFonts w:ascii="Times New Roman" w:hAnsi="Times New Roman"/>
          <w:sz w:val="24"/>
          <w:szCs w:val="24"/>
        </w:rPr>
        <w:t> + </w:t>
      </w:r>
      <w:proofErr w:type="spellStart"/>
      <w:r w:rsidRPr="0078517C">
        <w:rPr>
          <w:rFonts w:ascii="Times New Roman" w:hAnsi="Times New Roman"/>
          <w:sz w:val="24"/>
          <w:szCs w:val="24"/>
        </w:rPr>
        <w:t>infinitif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C71804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C71804">
        <w:rPr>
          <w:rFonts w:ascii="Times New Roman" w:hAnsi="Times New Roman"/>
          <w:sz w:val="24"/>
          <w:szCs w:val="24"/>
          <w:lang w:val="fr-FR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отрицательныеконструкции</w:t>
      </w:r>
      <w:proofErr w:type="spellEnd"/>
      <w:r w:rsidRPr="00C71804">
        <w:rPr>
          <w:rFonts w:ascii="Times New Roman" w:hAnsi="Times New Roman"/>
          <w:sz w:val="24"/>
          <w:szCs w:val="24"/>
          <w:lang w:val="fr-FR"/>
        </w:rPr>
        <w:t xml:space="preserve">: ne… rien; ne… jamais; ne… personne; ne… aucun(e);  ne… nulle part; ni… ni; </w:t>
      </w:r>
    </w:p>
    <w:p w:rsidR="00E51A48" w:rsidRPr="0078517C" w:rsidRDefault="00E51A48" w:rsidP="00E51A48">
      <w:pPr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lastRenderedPageBreak/>
        <w:t xml:space="preserve">—ограничительный оборот: </w:t>
      </w:r>
      <w:proofErr w:type="spellStart"/>
      <w:r w:rsidRPr="0078517C">
        <w:rPr>
          <w:rFonts w:ascii="Times New Roman" w:hAnsi="Times New Roman"/>
          <w:sz w:val="24"/>
          <w:szCs w:val="24"/>
        </w:rPr>
        <w:t>ne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78517C">
        <w:rPr>
          <w:rFonts w:ascii="Times New Roman" w:hAnsi="Times New Roman"/>
          <w:sz w:val="24"/>
          <w:szCs w:val="24"/>
        </w:rPr>
        <w:t>que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УМК-3 (7 класс):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lepassécomposé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глаголов, спрягаемых с </w:t>
      </w:r>
      <w:proofErr w:type="spellStart"/>
      <w:r w:rsidRPr="0078517C">
        <w:rPr>
          <w:rFonts w:ascii="Times New Roman" w:hAnsi="Times New Roman"/>
          <w:sz w:val="24"/>
          <w:szCs w:val="24"/>
        </w:rPr>
        <w:t>avoir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lepassécomposé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глаголов, спрягаемых с </w:t>
      </w:r>
      <w:proofErr w:type="spellStart"/>
      <w:r w:rsidRPr="0078517C">
        <w:rPr>
          <w:rFonts w:ascii="Times New Roman" w:hAnsi="Times New Roman"/>
          <w:sz w:val="24"/>
          <w:szCs w:val="24"/>
        </w:rPr>
        <w:t>être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l’imparfait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глаголов I, II и III групп;  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—le futurimmédiat, le passé immédiat; 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>—le participeprésent, gérondif;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E51A48">
        <w:rPr>
          <w:rFonts w:ascii="Times New Roman" w:hAnsi="Times New Roman"/>
          <w:sz w:val="24"/>
          <w:szCs w:val="24"/>
          <w:lang w:val="fr-FR"/>
        </w:rPr>
        <w:t xml:space="preserve">—le futur simple </w:t>
      </w:r>
      <w:r w:rsidRPr="0078517C">
        <w:rPr>
          <w:rFonts w:ascii="Times New Roman" w:hAnsi="Times New Roman"/>
          <w:sz w:val="24"/>
          <w:szCs w:val="24"/>
        </w:rPr>
        <w:t>глаголов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 I, II </w:t>
      </w:r>
      <w:r w:rsidRPr="0078517C">
        <w:rPr>
          <w:rFonts w:ascii="Times New Roman" w:hAnsi="Times New Roman"/>
          <w:sz w:val="24"/>
          <w:szCs w:val="24"/>
        </w:rPr>
        <w:t>и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 III </w:t>
      </w:r>
      <w:r w:rsidRPr="0078517C">
        <w:rPr>
          <w:rFonts w:ascii="Times New Roman" w:hAnsi="Times New Roman"/>
          <w:sz w:val="24"/>
          <w:szCs w:val="24"/>
        </w:rPr>
        <w:t>групп</w:t>
      </w:r>
      <w:r w:rsidRPr="00E51A48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leprésentdusubjonctif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—степени сравнения прилагательных.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УМК-4 (8 класс):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—вопросительное предложение;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—косвенная речь; —косвенный вопрос; </w:t>
      </w:r>
    </w:p>
    <w:p w:rsidR="00E51A48" w:rsidRPr="00F93FB4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3FB4">
        <w:rPr>
          <w:rFonts w:ascii="Times New Roman" w:hAnsi="Times New Roman"/>
          <w:sz w:val="24"/>
          <w:szCs w:val="24"/>
        </w:rPr>
        <w:t>—</w:t>
      </w:r>
      <w:r w:rsidRPr="00E51A48">
        <w:rPr>
          <w:rFonts w:ascii="Times New Roman" w:hAnsi="Times New Roman"/>
          <w:sz w:val="24"/>
          <w:szCs w:val="24"/>
          <w:lang w:val="fr-FR"/>
        </w:rPr>
        <w:t>le</w:t>
      </w:r>
      <w:r w:rsidRPr="00F93FB4">
        <w:rPr>
          <w:rFonts w:ascii="Times New Roman" w:hAnsi="Times New Roman"/>
          <w:sz w:val="24"/>
          <w:szCs w:val="24"/>
        </w:rPr>
        <w:t xml:space="preserve"> </w:t>
      </w:r>
      <w:r w:rsidRPr="00E51A48">
        <w:rPr>
          <w:rFonts w:ascii="Times New Roman" w:hAnsi="Times New Roman"/>
          <w:sz w:val="24"/>
          <w:szCs w:val="24"/>
          <w:lang w:val="fr-FR"/>
        </w:rPr>
        <w:t>pass</w:t>
      </w:r>
      <w:r w:rsidRPr="00F93FB4">
        <w:rPr>
          <w:rFonts w:ascii="Times New Roman" w:hAnsi="Times New Roman"/>
          <w:sz w:val="24"/>
          <w:szCs w:val="24"/>
        </w:rPr>
        <w:t xml:space="preserve">é </w:t>
      </w:r>
      <w:r w:rsidRPr="00E51A48">
        <w:rPr>
          <w:rFonts w:ascii="Times New Roman" w:hAnsi="Times New Roman"/>
          <w:sz w:val="24"/>
          <w:szCs w:val="24"/>
          <w:lang w:val="fr-FR"/>
        </w:rPr>
        <w:t>simple</w:t>
      </w:r>
      <w:r w:rsidRPr="00F93FB4">
        <w:rPr>
          <w:rFonts w:ascii="Times New Roman" w:hAnsi="Times New Roman"/>
          <w:sz w:val="24"/>
          <w:szCs w:val="24"/>
        </w:rPr>
        <w:t xml:space="preserve">, </w:t>
      </w:r>
      <w:r w:rsidRPr="00E51A48">
        <w:rPr>
          <w:rFonts w:ascii="Times New Roman" w:hAnsi="Times New Roman"/>
          <w:sz w:val="24"/>
          <w:szCs w:val="24"/>
          <w:lang w:val="fr-FR"/>
        </w:rPr>
        <w:t>le</w:t>
      </w:r>
      <w:r w:rsidRPr="00F93FB4">
        <w:rPr>
          <w:rFonts w:ascii="Times New Roman" w:hAnsi="Times New Roman"/>
          <w:sz w:val="24"/>
          <w:szCs w:val="24"/>
        </w:rPr>
        <w:t xml:space="preserve"> </w:t>
      </w:r>
      <w:r w:rsidRPr="00E51A48">
        <w:rPr>
          <w:rFonts w:ascii="Times New Roman" w:hAnsi="Times New Roman"/>
          <w:sz w:val="24"/>
          <w:szCs w:val="24"/>
          <w:lang w:val="fr-FR"/>
        </w:rPr>
        <w:t>pass</w:t>
      </w:r>
      <w:r w:rsidRPr="00F93FB4">
        <w:rPr>
          <w:rFonts w:ascii="Times New Roman" w:hAnsi="Times New Roman"/>
          <w:sz w:val="24"/>
          <w:szCs w:val="24"/>
        </w:rPr>
        <w:t xml:space="preserve">é </w:t>
      </w:r>
      <w:r w:rsidRPr="00E51A48">
        <w:rPr>
          <w:rFonts w:ascii="Times New Roman" w:hAnsi="Times New Roman"/>
          <w:sz w:val="24"/>
          <w:szCs w:val="24"/>
          <w:lang w:val="fr-FR"/>
        </w:rPr>
        <w:t>compos</w:t>
      </w:r>
      <w:r w:rsidRPr="00F93FB4">
        <w:rPr>
          <w:rFonts w:ascii="Times New Roman" w:hAnsi="Times New Roman"/>
          <w:sz w:val="24"/>
          <w:szCs w:val="24"/>
        </w:rPr>
        <w:t xml:space="preserve">é;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—притяжательные прилагательные и притяжательные местоимения;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leplus­que­parfait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—залог: пассивная форма глагола;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leconditionnelprésent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—простые относительные местоимения: </w:t>
      </w:r>
      <w:proofErr w:type="spellStart"/>
      <w:r w:rsidRPr="0078517C">
        <w:rPr>
          <w:rFonts w:ascii="Times New Roman" w:hAnsi="Times New Roman"/>
          <w:sz w:val="24"/>
          <w:szCs w:val="24"/>
        </w:rPr>
        <w:t>qui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que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dont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—согласование времен изъявительного наклонения в плане прошедшего;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—предлоги; —сложные относительные местоимения;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—выделение членов предложения (выделительные обороты): </w:t>
      </w:r>
      <w:proofErr w:type="spellStart"/>
      <w:r w:rsidRPr="0078517C">
        <w:rPr>
          <w:rFonts w:ascii="Times New Roman" w:hAnsi="Times New Roman"/>
          <w:sz w:val="24"/>
          <w:szCs w:val="24"/>
        </w:rPr>
        <w:t>c’est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78517C">
        <w:rPr>
          <w:rFonts w:ascii="Times New Roman" w:hAnsi="Times New Roman"/>
          <w:sz w:val="24"/>
          <w:szCs w:val="24"/>
        </w:rPr>
        <w:t>qui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c’est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78517C">
        <w:rPr>
          <w:rFonts w:ascii="Times New Roman" w:hAnsi="Times New Roman"/>
          <w:sz w:val="24"/>
          <w:szCs w:val="24"/>
        </w:rPr>
        <w:t>que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cesont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78517C">
        <w:rPr>
          <w:rFonts w:ascii="Times New Roman" w:hAnsi="Times New Roman"/>
          <w:sz w:val="24"/>
          <w:szCs w:val="24"/>
        </w:rPr>
        <w:t>qui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cesont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78517C">
        <w:rPr>
          <w:rFonts w:ascii="Times New Roman" w:hAnsi="Times New Roman"/>
          <w:sz w:val="24"/>
          <w:szCs w:val="24"/>
        </w:rPr>
        <w:t>que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—сложное предложение;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</w:t>
      </w:r>
      <w:proofErr w:type="spellStart"/>
      <w:r w:rsidRPr="0078517C">
        <w:rPr>
          <w:rFonts w:ascii="Times New Roman" w:hAnsi="Times New Roman"/>
          <w:sz w:val="24"/>
          <w:szCs w:val="24"/>
        </w:rPr>
        <w:t>lefuturantérieur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—личные </w:t>
      </w:r>
      <w:proofErr w:type="spellStart"/>
      <w:r w:rsidRPr="0078517C">
        <w:rPr>
          <w:rFonts w:ascii="Times New Roman" w:hAnsi="Times New Roman"/>
          <w:sz w:val="24"/>
          <w:szCs w:val="24"/>
        </w:rPr>
        <w:t>приглагольные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местоимения-дополнения.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УМК-5 (9 класс):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Грамматика для повторения: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—повелительное наклонение;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—личные местоимения: подлежащее, прямое дополнение, косвенное дополнение, личные независимые местоимения; 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—прилагательные: согласование прилагательных с существительными в роде и числе, место прилагательных, степени сравнения прилагательных; 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—вопросительные местоимения;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—притяжательные прилагательные;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—указательные прилагательные;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—частичный артикль;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—согласование времен изъявительного наклонения в плане настоящего, </w:t>
      </w:r>
      <w:proofErr w:type="spellStart"/>
      <w:r w:rsidRPr="0078517C">
        <w:rPr>
          <w:rFonts w:ascii="Times New Roman" w:hAnsi="Times New Roman"/>
          <w:sz w:val="24"/>
          <w:szCs w:val="24"/>
        </w:rPr>
        <w:t>leprésent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l’imparfait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lepassécomposé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lefutursimple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—согласование времен изъявительного наклонения в плане прошедшего, </w:t>
      </w:r>
      <w:proofErr w:type="spellStart"/>
      <w:r w:rsidRPr="0078517C">
        <w:rPr>
          <w:rFonts w:ascii="Times New Roman" w:hAnsi="Times New Roman"/>
          <w:sz w:val="24"/>
          <w:szCs w:val="24"/>
        </w:rPr>
        <w:t>l’imparfait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lepassécomposé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leplus­que­parfait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17C">
        <w:rPr>
          <w:rFonts w:ascii="Times New Roman" w:hAnsi="Times New Roman"/>
          <w:sz w:val="24"/>
          <w:szCs w:val="24"/>
        </w:rPr>
        <w:t>lefuturdanslepassé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1A48">
        <w:rPr>
          <w:rFonts w:ascii="Times New Roman" w:hAnsi="Times New Roman"/>
          <w:sz w:val="24"/>
          <w:szCs w:val="24"/>
        </w:rPr>
        <w:t>—</w:t>
      </w:r>
      <w:r w:rsidRPr="009F69E6">
        <w:rPr>
          <w:rFonts w:ascii="Times New Roman" w:hAnsi="Times New Roman"/>
          <w:sz w:val="24"/>
          <w:szCs w:val="24"/>
          <w:lang w:val="en-US"/>
        </w:rPr>
        <w:t>le</w:t>
      </w:r>
      <w:r w:rsidRPr="00E5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9E6">
        <w:rPr>
          <w:rFonts w:ascii="Times New Roman" w:hAnsi="Times New Roman"/>
          <w:sz w:val="24"/>
          <w:szCs w:val="24"/>
          <w:lang w:val="en-US"/>
        </w:rPr>
        <w:t>subjonctif</w:t>
      </w:r>
      <w:proofErr w:type="spellEnd"/>
      <w:r w:rsidRPr="00E51A48">
        <w:rPr>
          <w:rFonts w:ascii="Times New Roman" w:hAnsi="Times New Roman"/>
          <w:sz w:val="24"/>
          <w:szCs w:val="24"/>
        </w:rPr>
        <w:t xml:space="preserve">; </w:t>
      </w:r>
    </w:p>
    <w:p w:rsidR="00E51A48" w:rsidRPr="00E51A48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1A48">
        <w:rPr>
          <w:rFonts w:ascii="Times New Roman" w:hAnsi="Times New Roman"/>
          <w:sz w:val="24"/>
          <w:szCs w:val="24"/>
        </w:rPr>
        <w:t>—</w:t>
      </w:r>
      <w:r w:rsidRPr="009F69E6">
        <w:rPr>
          <w:rFonts w:ascii="Times New Roman" w:hAnsi="Times New Roman"/>
          <w:sz w:val="24"/>
          <w:szCs w:val="24"/>
          <w:lang w:val="en-US"/>
        </w:rPr>
        <w:t>le</w:t>
      </w:r>
      <w:r w:rsidRPr="00E5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9E6">
        <w:rPr>
          <w:rFonts w:ascii="Times New Roman" w:hAnsi="Times New Roman"/>
          <w:sz w:val="24"/>
          <w:szCs w:val="24"/>
          <w:lang w:val="en-US"/>
        </w:rPr>
        <w:t>conditionnelpr</w:t>
      </w:r>
      <w:proofErr w:type="spellEnd"/>
      <w:r w:rsidRPr="00E51A48">
        <w:rPr>
          <w:rFonts w:ascii="Times New Roman" w:hAnsi="Times New Roman"/>
          <w:sz w:val="24"/>
          <w:szCs w:val="24"/>
        </w:rPr>
        <w:t>é</w:t>
      </w:r>
      <w:r w:rsidRPr="009F69E6">
        <w:rPr>
          <w:rFonts w:ascii="Times New Roman" w:hAnsi="Times New Roman"/>
          <w:sz w:val="24"/>
          <w:szCs w:val="24"/>
          <w:lang w:val="en-US"/>
        </w:rPr>
        <w:t>sent</w:t>
      </w:r>
      <w:r w:rsidRPr="00E51A48">
        <w:rPr>
          <w:rFonts w:ascii="Times New Roman" w:hAnsi="Times New Roman"/>
          <w:sz w:val="24"/>
          <w:szCs w:val="24"/>
        </w:rPr>
        <w:t>.</w:t>
      </w:r>
    </w:p>
    <w:p w:rsidR="00E51A48" w:rsidRPr="0078517C" w:rsidRDefault="00E51A48" w:rsidP="00E51A4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8517C">
        <w:rPr>
          <w:rFonts w:ascii="Times New Roman" w:hAnsi="Times New Roman"/>
          <w:b/>
          <w:sz w:val="24"/>
          <w:szCs w:val="24"/>
        </w:rPr>
        <w:t>Обучение произносительной стороне речи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Основные задачи, связанные с обучением произносительной стороне речи, решаются на начальном этапе обучения, поэтому весь текстовый материал УМК-1 (5 класс), подлежащий усвоению, сопровождается прослушиванием </w:t>
      </w:r>
      <w:proofErr w:type="spellStart"/>
      <w:r w:rsidRPr="0078517C">
        <w:rPr>
          <w:rFonts w:ascii="Times New Roman" w:hAnsi="Times New Roman"/>
          <w:sz w:val="24"/>
          <w:szCs w:val="24"/>
        </w:rPr>
        <w:t>аудиоприложения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. Это помогает учащимся в формировании звукового образа слова. Произносительный навык состоит из двух операций: </w:t>
      </w:r>
      <w:proofErr w:type="spellStart"/>
      <w:r w:rsidRPr="0078517C">
        <w:rPr>
          <w:rFonts w:ascii="Times New Roman" w:hAnsi="Times New Roman"/>
          <w:sz w:val="24"/>
          <w:szCs w:val="24"/>
        </w:rPr>
        <w:t>артикулирование</w:t>
      </w:r>
      <w:proofErr w:type="spellEnd"/>
      <w:r w:rsidRPr="0078517C">
        <w:rPr>
          <w:rFonts w:ascii="Times New Roman" w:hAnsi="Times New Roman"/>
          <w:sz w:val="24"/>
          <w:szCs w:val="24"/>
        </w:rPr>
        <w:t xml:space="preserve"> и интонирование. Особая роль при формировании произносительных навыков отводится учителю, так как именно он призван объяснить учащимся специфику произнесения звуков и особенности интонации. Следует отметить, что звуки даются не изолированно, а в речевом потоке: в слове, словосочетании, фразе. </w:t>
      </w:r>
      <w:r w:rsidRPr="0078517C">
        <w:rPr>
          <w:rFonts w:ascii="Times New Roman" w:hAnsi="Times New Roman"/>
          <w:sz w:val="24"/>
          <w:szCs w:val="24"/>
        </w:rPr>
        <w:lastRenderedPageBreak/>
        <w:t xml:space="preserve">Формирование произносительных навыков УМК-1 предполагает усвоение учащимися следующих фонетических явлений: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—особенности произношения французских гласных: гласные переднего и заднего ряда; открытые и закрытые звуки;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—полугласные звуки [w, è, j];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—особенности произношения французских согласных; формирование произношения новых специфических звуков [r], [l]; размыкание французских согласных в конце слова;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>—но</w:t>
      </w:r>
      <w:r>
        <w:rPr>
          <w:rFonts w:ascii="Times New Roman" w:hAnsi="Times New Roman"/>
          <w:sz w:val="24"/>
          <w:szCs w:val="24"/>
        </w:rPr>
        <w:t>совые звуки</w:t>
      </w:r>
      <w:r w:rsidRPr="0078517C">
        <w:rPr>
          <w:rFonts w:ascii="Times New Roman" w:hAnsi="Times New Roman"/>
          <w:sz w:val="24"/>
          <w:szCs w:val="24"/>
        </w:rPr>
        <w:t xml:space="preserve">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—явления связывания и сцепления;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—интонация и ее особенности: ритмическая группа, ударение; 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—интонация повествовательного, вопросительного и восклицательного предложения; </w:t>
      </w:r>
    </w:p>
    <w:p w:rsidR="008C638B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—интонация распространенного повествовательного предложения с однородными членами. Формирование произносительных навыков и их дальнейшее совершенствование продолжается в следующих УМК на этапе формирования лексических и грамматических навыков. Здесь также используется </w:t>
      </w:r>
      <w:proofErr w:type="spellStart"/>
      <w:r w:rsidRPr="0078517C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78517C">
        <w:rPr>
          <w:rFonts w:ascii="Times New Roman" w:hAnsi="Times New Roman"/>
          <w:sz w:val="24"/>
          <w:szCs w:val="24"/>
        </w:rPr>
        <w:t>.</w:t>
      </w:r>
    </w:p>
    <w:p w:rsidR="00E51A48" w:rsidRPr="0078517C" w:rsidRDefault="00E51A48" w:rsidP="00E51A4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8517C">
        <w:rPr>
          <w:rFonts w:ascii="Times New Roman" w:hAnsi="Times New Roman"/>
          <w:sz w:val="24"/>
          <w:szCs w:val="24"/>
        </w:rPr>
        <w:t xml:space="preserve"> </w:t>
      </w:r>
    </w:p>
    <w:p w:rsidR="000E6A17" w:rsidRPr="000E6A17" w:rsidRDefault="000E6A17" w:rsidP="000E6A1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E6A17">
        <w:rPr>
          <w:rFonts w:ascii="Times New Roman" w:hAnsi="Times New Roman" w:cs="Times New Roman"/>
          <w:b/>
          <w:sz w:val="32"/>
        </w:rPr>
        <w:t xml:space="preserve">Тематическое планирование </w:t>
      </w:r>
    </w:p>
    <w:p w:rsidR="000E6A17" w:rsidRPr="000E6A17" w:rsidRDefault="001A1A34" w:rsidP="000E6A1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учебного курса «Французский язык</w:t>
      </w:r>
      <w:r w:rsidR="000E6A17" w:rsidRPr="000E6A17">
        <w:rPr>
          <w:rFonts w:ascii="Times New Roman" w:hAnsi="Times New Roman" w:cs="Times New Roman"/>
          <w:b/>
          <w:sz w:val="32"/>
        </w:rPr>
        <w:t xml:space="preserve">»  9 класс </w:t>
      </w:r>
    </w:p>
    <w:p w:rsidR="000E6A17" w:rsidRPr="000E6A17" w:rsidRDefault="000E6A17" w:rsidP="000E6A17">
      <w:pPr>
        <w:spacing w:line="240" w:lineRule="atLeast"/>
        <w:contextualSpacing/>
        <w:rPr>
          <w:rFonts w:ascii="Times New Roman" w:hAnsi="Times New Roman" w:cs="Times New Roman"/>
          <w:b/>
          <w:sz w:val="32"/>
        </w:rPr>
      </w:pPr>
      <w:r w:rsidRPr="000E6A17">
        <w:rPr>
          <w:rFonts w:ascii="Times New Roman" w:hAnsi="Times New Roman" w:cs="Times New Roman"/>
          <w:b/>
          <w:sz w:val="32"/>
        </w:rPr>
        <w:t>Количество часов в неделю: 1 часа</w:t>
      </w:r>
    </w:p>
    <w:p w:rsidR="000E6A17" w:rsidRPr="000E6A17" w:rsidRDefault="000E6A17" w:rsidP="000E6A17">
      <w:pPr>
        <w:spacing w:line="240" w:lineRule="atLeast"/>
        <w:contextualSpacing/>
        <w:rPr>
          <w:rFonts w:ascii="Times New Roman" w:hAnsi="Times New Roman" w:cs="Times New Roman"/>
          <w:b/>
          <w:sz w:val="32"/>
        </w:rPr>
      </w:pPr>
      <w:r w:rsidRPr="000E6A17">
        <w:rPr>
          <w:rFonts w:ascii="Times New Roman" w:hAnsi="Times New Roman" w:cs="Times New Roman"/>
          <w:b/>
          <w:sz w:val="32"/>
        </w:rPr>
        <w:t>Количество часов в год: 34 часов</w:t>
      </w:r>
    </w:p>
    <w:tbl>
      <w:tblPr>
        <w:tblStyle w:val="a3"/>
        <w:tblW w:w="11421" w:type="dxa"/>
        <w:tblInd w:w="-743" w:type="dxa"/>
        <w:tblLook w:val="04A0" w:firstRow="1" w:lastRow="0" w:firstColumn="1" w:lastColumn="0" w:noHBand="0" w:noVBand="1"/>
      </w:tblPr>
      <w:tblGrid>
        <w:gridCol w:w="617"/>
        <w:gridCol w:w="9245"/>
        <w:gridCol w:w="1559"/>
      </w:tblGrid>
      <w:tr w:rsidR="000E6A17" w:rsidRPr="00021B4F" w:rsidTr="009B6900">
        <w:tc>
          <w:tcPr>
            <w:tcW w:w="617" w:type="dxa"/>
            <w:vAlign w:val="center"/>
          </w:tcPr>
          <w:p w:rsidR="000E6A17" w:rsidRPr="00021B4F" w:rsidRDefault="000E6A17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21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E6A17" w:rsidRPr="00021B4F" w:rsidRDefault="000E6A17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21B4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45" w:type="dxa"/>
            <w:vAlign w:val="center"/>
          </w:tcPr>
          <w:p w:rsidR="000E6A17" w:rsidRPr="00021B4F" w:rsidRDefault="000E6A17" w:rsidP="003509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4F">
              <w:rPr>
                <w:rFonts w:ascii="Times New Roman" w:hAnsi="Times New Roman"/>
                <w:b/>
                <w:sz w:val="28"/>
                <w:szCs w:val="28"/>
              </w:rPr>
              <w:t>Раздел/Тема урока</w:t>
            </w:r>
          </w:p>
        </w:tc>
        <w:tc>
          <w:tcPr>
            <w:tcW w:w="1559" w:type="dxa"/>
            <w:vAlign w:val="center"/>
          </w:tcPr>
          <w:p w:rsidR="000E6A17" w:rsidRPr="00021B4F" w:rsidRDefault="000E6A17" w:rsidP="003509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4F"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proofErr w:type="spellStart"/>
            <w:r w:rsidRPr="00021B4F">
              <w:rPr>
                <w:rFonts w:ascii="Times New Roman" w:hAnsi="Times New Roman"/>
                <w:b/>
                <w:sz w:val="28"/>
                <w:szCs w:val="28"/>
              </w:rPr>
              <w:t>вочасов</w:t>
            </w:r>
            <w:proofErr w:type="spellEnd"/>
          </w:p>
        </w:tc>
      </w:tr>
      <w:tr w:rsidR="000E6A17" w:rsidRPr="00021B4F" w:rsidTr="009B6900">
        <w:tc>
          <w:tcPr>
            <w:tcW w:w="9862" w:type="dxa"/>
            <w:gridSpan w:val="2"/>
          </w:tcPr>
          <w:p w:rsidR="000E6A17" w:rsidRPr="00021B4F" w:rsidRDefault="000E6A17" w:rsidP="000E6A17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021B4F">
              <w:rPr>
                <w:b/>
                <w:sz w:val="28"/>
                <w:szCs w:val="28"/>
                <w:lang w:val="de-DE"/>
              </w:rPr>
              <w:t xml:space="preserve"> </w:t>
            </w:r>
            <w:r w:rsidR="00350924">
              <w:rPr>
                <w:b/>
                <w:sz w:val="28"/>
                <w:szCs w:val="28"/>
              </w:rPr>
              <w:t>Французский язык и Франция</w:t>
            </w:r>
          </w:p>
        </w:tc>
        <w:tc>
          <w:tcPr>
            <w:tcW w:w="1559" w:type="dxa"/>
          </w:tcPr>
          <w:p w:rsidR="000E6A17" w:rsidRPr="00021B4F" w:rsidRDefault="00350924" w:rsidP="003509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50924" w:rsidRPr="00730197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5" w:type="dxa"/>
          </w:tcPr>
          <w:p w:rsidR="00350924" w:rsidRPr="0070024C" w:rsidRDefault="00350924" w:rsidP="0035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Франция! Французский алфавит</w:t>
            </w:r>
          </w:p>
        </w:tc>
        <w:tc>
          <w:tcPr>
            <w:tcW w:w="1559" w:type="dxa"/>
          </w:tcPr>
          <w:p w:rsidR="00350924" w:rsidRPr="001B27EC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730197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5" w:type="dxa"/>
          </w:tcPr>
          <w:p w:rsidR="00350924" w:rsidRPr="0070024C" w:rsidRDefault="00350924" w:rsidP="0035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Правила чтения</w:t>
            </w:r>
          </w:p>
        </w:tc>
        <w:tc>
          <w:tcPr>
            <w:tcW w:w="1559" w:type="dxa"/>
          </w:tcPr>
          <w:p w:rsidR="00350924" w:rsidRPr="001B27EC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730197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5" w:type="dxa"/>
          </w:tcPr>
          <w:p w:rsidR="00350924" w:rsidRPr="0070024C" w:rsidRDefault="00350924" w:rsidP="0035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оборот «Что это?». Правила чтения</w:t>
            </w:r>
          </w:p>
        </w:tc>
        <w:tc>
          <w:tcPr>
            <w:tcW w:w="1559" w:type="dxa"/>
          </w:tcPr>
          <w:p w:rsidR="00350924" w:rsidRPr="001B27EC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021B4F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5" w:type="dxa"/>
          </w:tcPr>
          <w:p w:rsidR="00350924" w:rsidRPr="009151DB" w:rsidRDefault="00350924" w:rsidP="0035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DB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</w:tc>
        <w:tc>
          <w:tcPr>
            <w:tcW w:w="1559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730197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5" w:type="dxa"/>
          </w:tcPr>
          <w:p w:rsidR="00350924" w:rsidRPr="009151DB" w:rsidRDefault="00350924" w:rsidP="0035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DB">
              <w:rPr>
                <w:rFonts w:ascii="Times New Roman" w:hAnsi="Times New Roman" w:cs="Times New Roman"/>
                <w:sz w:val="24"/>
                <w:szCs w:val="24"/>
              </w:rPr>
              <w:t xml:space="preserve">Вкусы и предпочтения. </w:t>
            </w:r>
            <w:r w:rsidRPr="009151DB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350924" w:rsidRPr="001B27EC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730197" w:rsidTr="009B6900">
        <w:tc>
          <w:tcPr>
            <w:tcW w:w="617" w:type="dxa"/>
          </w:tcPr>
          <w:p w:rsidR="00350924" w:rsidRPr="00021B4F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45" w:type="dxa"/>
          </w:tcPr>
          <w:p w:rsidR="00350924" w:rsidRPr="0070024C" w:rsidRDefault="00350924" w:rsidP="003509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и Франция. </w:t>
            </w:r>
          </w:p>
        </w:tc>
        <w:tc>
          <w:tcPr>
            <w:tcW w:w="1559" w:type="dxa"/>
          </w:tcPr>
          <w:p w:rsidR="00350924" w:rsidRPr="001B27EC" w:rsidRDefault="00350924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924" w:rsidRPr="00021B4F" w:rsidTr="009B6900">
        <w:tc>
          <w:tcPr>
            <w:tcW w:w="9862" w:type="dxa"/>
            <w:gridSpan w:val="2"/>
          </w:tcPr>
          <w:p w:rsidR="00350924" w:rsidRPr="0020561A" w:rsidRDefault="0020561A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559" w:type="dxa"/>
          </w:tcPr>
          <w:p w:rsidR="00350924" w:rsidRPr="00021B4F" w:rsidRDefault="0020561A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4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45" w:type="dxa"/>
          </w:tcPr>
          <w:p w:rsidR="0020561A" w:rsidRPr="00F91371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Глагол </w:t>
            </w:r>
            <w:r w:rsidRPr="007330A8">
              <w:rPr>
                <w:rFonts w:ascii="Times New Roman" w:hAnsi="Times New Roman" w:cs="Times New Roman"/>
                <w:i/>
                <w:sz w:val="24"/>
                <w:szCs w:val="24"/>
              </w:rPr>
              <w:t>ê</w:t>
            </w:r>
            <w:r w:rsidRPr="00F91371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tre</w:t>
            </w:r>
            <w:r w:rsidRPr="00733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0A8">
              <w:rPr>
                <w:rFonts w:ascii="Times New Roman" w:hAnsi="Times New Roman" w:cs="Times New Roman"/>
                <w:sz w:val="24"/>
                <w:szCs w:val="24"/>
              </w:rPr>
              <w:t>(быть)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5" w:type="dxa"/>
          </w:tcPr>
          <w:p w:rsidR="0020561A" w:rsidRPr="00092797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от 1 до 12. Глагол </w:t>
            </w:r>
            <w:proofErr w:type="spellStart"/>
            <w:r w:rsidRPr="00092797">
              <w:rPr>
                <w:rFonts w:ascii="Times New Roman" w:hAnsi="Times New Roman" w:cs="Times New Roman"/>
                <w:i/>
                <w:sz w:val="24"/>
                <w:szCs w:val="24"/>
              </w:rPr>
              <w:t>avoir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(иметь)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5" w:type="dxa"/>
          </w:tcPr>
          <w:p w:rsidR="0020561A" w:rsidRPr="00241C07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7">
              <w:rPr>
                <w:rFonts w:ascii="Times New Roman" w:hAnsi="Times New Roman" w:cs="Times New Roman"/>
                <w:sz w:val="24"/>
                <w:szCs w:val="24"/>
              </w:rPr>
              <w:t>Цвета. Одежда.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45" w:type="dxa"/>
          </w:tcPr>
          <w:p w:rsidR="0020561A" w:rsidRPr="00241C07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C07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559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CB" w:rsidRPr="00730197" w:rsidTr="009B6900">
        <w:tc>
          <w:tcPr>
            <w:tcW w:w="9862" w:type="dxa"/>
            <w:gridSpan w:val="2"/>
          </w:tcPr>
          <w:p w:rsidR="002B4BCB" w:rsidRPr="0020561A" w:rsidRDefault="002B4BCB" w:rsidP="00BA4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0561A"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</w:t>
            </w:r>
          </w:p>
        </w:tc>
        <w:tc>
          <w:tcPr>
            <w:tcW w:w="1559" w:type="dxa"/>
          </w:tcPr>
          <w:p w:rsidR="002B4BCB" w:rsidRPr="0020561A" w:rsidRDefault="002B4BCB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056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45" w:type="dxa"/>
          </w:tcPr>
          <w:p w:rsidR="0020561A" w:rsidRPr="00865488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Счёт от 13 до 30. </w:t>
            </w:r>
            <w:proofErr w:type="spellStart"/>
            <w:r w:rsidRPr="00865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Présent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время)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и время. Расписание уроков. </w:t>
            </w:r>
            <w:proofErr w:type="spellStart"/>
            <w:r w:rsidRPr="0070024C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021B4F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школа. 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CB" w:rsidRPr="00021B4F" w:rsidTr="009B6900">
        <w:tc>
          <w:tcPr>
            <w:tcW w:w="9862" w:type="dxa"/>
            <w:gridSpan w:val="2"/>
          </w:tcPr>
          <w:p w:rsidR="002B4BCB" w:rsidRPr="0020561A" w:rsidRDefault="002B4BCB" w:rsidP="00BA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0561A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праздники и традиции</w:t>
            </w:r>
          </w:p>
        </w:tc>
        <w:tc>
          <w:tcPr>
            <w:tcW w:w="1559" w:type="dxa"/>
          </w:tcPr>
          <w:p w:rsidR="002B4BCB" w:rsidRPr="0020561A" w:rsidRDefault="002B4BCB" w:rsidP="0020561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2</w:t>
            </w:r>
          </w:p>
        </w:tc>
      </w:tr>
      <w:tr w:rsidR="0020561A" w:rsidRPr="00021B4F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подарки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рождения. Семейные праздники и традиции.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CB" w:rsidRPr="00730197" w:rsidTr="009B6900">
        <w:tc>
          <w:tcPr>
            <w:tcW w:w="9862" w:type="dxa"/>
            <w:gridSpan w:val="2"/>
          </w:tcPr>
          <w:p w:rsidR="002B4BCB" w:rsidRPr="0020561A" w:rsidRDefault="002B4BCB" w:rsidP="00BA4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по дому</w:t>
            </w:r>
          </w:p>
        </w:tc>
        <w:tc>
          <w:tcPr>
            <w:tcW w:w="1559" w:type="dxa"/>
          </w:tcPr>
          <w:p w:rsidR="002B4BCB" w:rsidRPr="0020561A" w:rsidRDefault="002B4BCB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3</w:t>
            </w:r>
          </w:p>
        </w:tc>
      </w:tr>
      <w:tr w:rsidR="0020561A" w:rsidRPr="00021B4F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559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магазине. Покупки. Неправильные глаголы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по дому. 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021B4F" w:rsidTr="009B6900">
        <w:tc>
          <w:tcPr>
            <w:tcW w:w="9862" w:type="dxa"/>
            <w:gridSpan w:val="2"/>
          </w:tcPr>
          <w:p w:rsidR="0020561A" w:rsidRPr="002E4B85" w:rsidRDefault="0020561A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Мои домашние животные</w:t>
            </w:r>
          </w:p>
        </w:tc>
        <w:tc>
          <w:tcPr>
            <w:tcW w:w="1559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4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Предлоги места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021B4F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45" w:type="dxa"/>
          </w:tcPr>
          <w:p w:rsidR="0020561A" w:rsidRPr="004127FF" w:rsidRDefault="0020561A" w:rsidP="00BA4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цирке.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Pass</w:t>
            </w:r>
            <w:r w:rsidRPr="00412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compos</w:t>
            </w:r>
            <w:r w:rsidRPr="00412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r w:rsidRPr="00587869">
              <w:rPr>
                <w:rFonts w:ascii="Times New Roman" w:hAnsi="Times New Roman" w:cs="Times New Roman"/>
                <w:sz w:val="24"/>
                <w:szCs w:val="24"/>
              </w:rPr>
              <w:t>(прошедшее время)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домашний питомец. </w:t>
            </w:r>
            <w:r w:rsidRPr="0070024C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20561A" w:rsidRPr="001B27EC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561A" w:rsidRPr="00730197" w:rsidTr="009B6900">
        <w:tc>
          <w:tcPr>
            <w:tcW w:w="617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45" w:type="dxa"/>
          </w:tcPr>
          <w:p w:rsidR="0020561A" w:rsidRPr="0070024C" w:rsidRDefault="0020561A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домашние животные. </w:t>
            </w:r>
          </w:p>
        </w:tc>
        <w:tc>
          <w:tcPr>
            <w:tcW w:w="1559" w:type="dxa"/>
          </w:tcPr>
          <w:p w:rsidR="0020561A" w:rsidRPr="00021B4F" w:rsidRDefault="0020561A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CB" w:rsidRPr="00730197" w:rsidTr="009B6900">
        <w:tc>
          <w:tcPr>
            <w:tcW w:w="9862" w:type="dxa"/>
            <w:gridSpan w:val="2"/>
          </w:tcPr>
          <w:p w:rsidR="002B4BCB" w:rsidRPr="0020561A" w:rsidRDefault="002B4BCB" w:rsidP="00BA4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Мой город</w:t>
            </w:r>
          </w:p>
        </w:tc>
        <w:tc>
          <w:tcPr>
            <w:tcW w:w="1559" w:type="dxa"/>
          </w:tcPr>
          <w:p w:rsidR="002B4BCB" w:rsidRPr="0020561A" w:rsidRDefault="002B4BCB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3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городе. 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французских городов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CB" w:rsidRPr="00730197" w:rsidTr="009B6900">
        <w:tc>
          <w:tcPr>
            <w:tcW w:w="9862" w:type="dxa"/>
            <w:gridSpan w:val="2"/>
          </w:tcPr>
          <w:p w:rsidR="002B4BCB" w:rsidRPr="00DB582D" w:rsidRDefault="002B4BCB" w:rsidP="00BA4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Мир моих увлечений</w:t>
            </w:r>
          </w:p>
        </w:tc>
        <w:tc>
          <w:tcPr>
            <w:tcW w:w="1559" w:type="dxa"/>
          </w:tcPr>
          <w:p w:rsidR="002B4BCB" w:rsidRPr="00DB582D" w:rsidRDefault="002B4BCB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3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Хобби и увлечения. 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45" w:type="dxa"/>
          </w:tcPr>
          <w:p w:rsidR="00DB582D" w:rsidRPr="0013435B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Futur</w:t>
            </w:r>
            <w:r w:rsidRPr="00076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oche</w:t>
            </w:r>
            <w:r w:rsidRPr="00076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94">
              <w:rPr>
                <w:rFonts w:ascii="Times New Roman" w:hAnsi="Times New Roman" w:cs="Times New Roman"/>
                <w:sz w:val="24"/>
                <w:szCs w:val="24"/>
              </w:rPr>
              <w:t>(ближайшее будущее время)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1559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4F8" w:rsidRPr="00730197" w:rsidTr="009B6900">
        <w:tc>
          <w:tcPr>
            <w:tcW w:w="9862" w:type="dxa"/>
            <w:gridSpan w:val="2"/>
          </w:tcPr>
          <w:p w:rsidR="009534F8" w:rsidRPr="00DB582D" w:rsidRDefault="009534F8" w:rsidP="00BA4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Каникулы</w:t>
            </w:r>
          </w:p>
        </w:tc>
        <w:tc>
          <w:tcPr>
            <w:tcW w:w="1559" w:type="dxa"/>
          </w:tcPr>
          <w:p w:rsidR="009534F8" w:rsidRPr="00DB582D" w:rsidRDefault="009534F8" w:rsidP="0035092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6</w:t>
            </w:r>
          </w:p>
        </w:tc>
      </w:tr>
      <w:tr w:rsidR="00DB582D" w:rsidRPr="00021B4F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каникулах. </w:t>
            </w:r>
            <w:r w:rsidRPr="0070024C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45" w:type="dxa"/>
          </w:tcPr>
          <w:p w:rsidR="00DB582D" w:rsidRPr="0070024C" w:rsidRDefault="00DB582D" w:rsidP="00BA4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45" w:type="dxa"/>
          </w:tcPr>
          <w:p w:rsidR="00DB582D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во время отдыха.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45" w:type="dxa"/>
          </w:tcPr>
          <w:p w:rsidR="00DB582D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  <w:r w:rsidRPr="0070024C">
              <w:rPr>
                <w:rFonts w:ascii="Times New Roman" w:hAnsi="Times New Roman" w:cs="Times New Roman"/>
                <w:i/>
                <w:sz w:val="24"/>
                <w:szCs w:val="24"/>
              </w:rPr>
              <w:t>Модульный контроль</w:t>
            </w:r>
          </w:p>
        </w:tc>
        <w:tc>
          <w:tcPr>
            <w:tcW w:w="1559" w:type="dxa"/>
          </w:tcPr>
          <w:p w:rsidR="00DB582D" w:rsidRPr="001B27EC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730197" w:rsidTr="009B6900">
        <w:tc>
          <w:tcPr>
            <w:tcW w:w="617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1B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45" w:type="dxa"/>
          </w:tcPr>
          <w:p w:rsidR="00DB582D" w:rsidRDefault="00DB582D" w:rsidP="00BA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Подведение итогов работы</w:t>
            </w:r>
          </w:p>
        </w:tc>
        <w:tc>
          <w:tcPr>
            <w:tcW w:w="1559" w:type="dxa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82D" w:rsidRPr="00021B4F" w:rsidTr="009B6900">
        <w:tc>
          <w:tcPr>
            <w:tcW w:w="9862" w:type="dxa"/>
            <w:gridSpan w:val="2"/>
          </w:tcPr>
          <w:p w:rsidR="00DB582D" w:rsidRPr="00021B4F" w:rsidRDefault="00DB582D" w:rsidP="003509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82D" w:rsidRPr="00021B4F" w:rsidRDefault="001A1A34" w:rsidP="003509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E6A17" w:rsidRPr="00BD1073" w:rsidRDefault="000E6A17" w:rsidP="000E6A17">
      <w:pPr>
        <w:spacing w:after="160" w:line="259" w:lineRule="auto"/>
        <w:contextualSpacing/>
        <w:rPr>
          <w:sz w:val="32"/>
        </w:rPr>
      </w:pPr>
    </w:p>
    <w:p w:rsidR="000E6A17" w:rsidRDefault="000E6A17" w:rsidP="000E6A17"/>
    <w:p w:rsidR="009B6900" w:rsidRPr="0070024C" w:rsidRDefault="009B6900" w:rsidP="009B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6900" w:rsidRPr="0070024C" w:rsidSect="009678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753E35A4"/>
    <w:lvl w:ilvl="0" w:tplc="65C6BA4A">
      <w:start w:val="1"/>
      <w:numFmt w:val="bullet"/>
      <w:lvlText w:val="-"/>
      <w:lvlJc w:val="left"/>
    </w:lvl>
    <w:lvl w:ilvl="1" w:tplc="486A662C">
      <w:numFmt w:val="decimal"/>
      <w:lvlText w:val=""/>
      <w:lvlJc w:val="left"/>
    </w:lvl>
    <w:lvl w:ilvl="2" w:tplc="25D0F88A">
      <w:numFmt w:val="decimal"/>
      <w:lvlText w:val=""/>
      <w:lvlJc w:val="left"/>
    </w:lvl>
    <w:lvl w:ilvl="3" w:tplc="85C8BAB2">
      <w:numFmt w:val="decimal"/>
      <w:lvlText w:val=""/>
      <w:lvlJc w:val="left"/>
    </w:lvl>
    <w:lvl w:ilvl="4" w:tplc="E1369216">
      <w:numFmt w:val="decimal"/>
      <w:lvlText w:val=""/>
      <w:lvlJc w:val="left"/>
    </w:lvl>
    <w:lvl w:ilvl="5" w:tplc="E4704A12">
      <w:numFmt w:val="decimal"/>
      <w:lvlText w:val=""/>
      <w:lvlJc w:val="left"/>
    </w:lvl>
    <w:lvl w:ilvl="6" w:tplc="20E8C4A0">
      <w:numFmt w:val="decimal"/>
      <w:lvlText w:val=""/>
      <w:lvlJc w:val="left"/>
    </w:lvl>
    <w:lvl w:ilvl="7" w:tplc="E8581280">
      <w:numFmt w:val="decimal"/>
      <w:lvlText w:val=""/>
      <w:lvlJc w:val="left"/>
    </w:lvl>
    <w:lvl w:ilvl="8" w:tplc="0560816E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CD1C4CFC"/>
    <w:lvl w:ilvl="0" w:tplc="EFC617D6">
      <w:start w:val="1"/>
      <w:numFmt w:val="bullet"/>
      <w:lvlText w:val="-"/>
      <w:lvlJc w:val="left"/>
    </w:lvl>
    <w:lvl w:ilvl="1" w:tplc="EA6E07AE">
      <w:numFmt w:val="decimal"/>
      <w:lvlText w:val=""/>
      <w:lvlJc w:val="left"/>
    </w:lvl>
    <w:lvl w:ilvl="2" w:tplc="08FE792A">
      <w:numFmt w:val="decimal"/>
      <w:lvlText w:val=""/>
      <w:lvlJc w:val="left"/>
    </w:lvl>
    <w:lvl w:ilvl="3" w:tplc="A016095A">
      <w:numFmt w:val="decimal"/>
      <w:lvlText w:val=""/>
      <w:lvlJc w:val="left"/>
    </w:lvl>
    <w:lvl w:ilvl="4" w:tplc="1E144CF8">
      <w:numFmt w:val="decimal"/>
      <w:lvlText w:val=""/>
      <w:lvlJc w:val="left"/>
    </w:lvl>
    <w:lvl w:ilvl="5" w:tplc="2BC20068">
      <w:numFmt w:val="decimal"/>
      <w:lvlText w:val=""/>
      <w:lvlJc w:val="left"/>
    </w:lvl>
    <w:lvl w:ilvl="6" w:tplc="EE001FBA">
      <w:numFmt w:val="decimal"/>
      <w:lvlText w:val=""/>
      <w:lvlJc w:val="left"/>
    </w:lvl>
    <w:lvl w:ilvl="7" w:tplc="85F44188">
      <w:numFmt w:val="decimal"/>
      <w:lvlText w:val=""/>
      <w:lvlJc w:val="left"/>
    </w:lvl>
    <w:lvl w:ilvl="8" w:tplc="5F00ED7E">
      <w:numFmt w:val="decimal"/>
      <w:lvlText w:val=""/>
      <w:lvlJc w:val="left"/>
    </w:lvl>
  </w:abstractNum>
  <w:abstractNum w:abstractNumId="2" w15:restartNumberingAfterBreak="0">
    <w:nsid w:val="3CEC6D3C"/>
    <w:multiLevelType w:val="multilevel"/>
    <w:tmpl w:val="352C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0E3746"/>
    <w:multiLevelType w:val="hybridMultilevel"/>
    <w:tmpl w:val="8EA4D378"/>
    <w:lvl w:ilvl="0" w:tplc="5E6E2C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80EFC"/>
    <w:multiLevelType w:val="hybridMultilevel"/>
    <w:tmpl w:val="198C5240"/>
    <w:lvl w:ilvl="0" w:tplc="DC74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1026"/>
    <w:multiLevelType w:val="multilevel"/>
    <w:tmpl w:val="5CA8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815"/>
    <w:rsid w:val="00025D8E"/>
    <w:rsid w:val="00074EE6"/>
    <w:rsid w:val="00076694"/>
    <w:rsid w:val="00092797"/>
    <w:rsid w:val="000E6A17"/>
    <w:rsid w:val="000F375D"/>
    <w:rsid w:val="0011352C"/>
    <w:rsid w:val="0013435B"/>
    <w:rsid w:val="001429D8"/>
    <w:rsid w:val="00156AE9"/>
    <w:rsid w:val="00166414"/>
    <w:rsid w:val="0016684B"/>
    <w:rsid w:val="00167362"/>
    <w:rsid w:val="001A1A34"/>
    <w:rsid w:val="001E4D9D"/>
    <w:rsid w:val="001E615A"/>
    <w:rsid w:val="0020561A"/>
    <w:rsid w:val="00220773"/>
    <w:rsid w:val="002378E1"/>
    <w:rsid w:val="00241C07"/>
    <w:rsid w:val="00291BFF"/>
    <w:rsid w:val="002B4BCB"/>
    <w:rsid w:val="002E5106"/>
    <w:rsid w:val="00330900"/>
    <w:rsid w:val="00350924"/>
    <w:rsid w:val="00383065"/>
    <w:rsid w:val="003B70E4"/>
    <w:rsid w:val="004127FF"/>
    <w:rsid w:val="00416893"/>
    <w:rsid w:val="00470035"/>
    <w:rsid w:val="00483D73"/>
    <w:rsid w:val="00493007"/>
    <w:rsid w:val="004E41FD"/>
    <w:rsid w:val="005315CD"/>
    <w:rsid w:val="00557ED8"/>
    <w:rsid w:val="00575B55"/>
    <w:rsid w:val="00587869"/>
    <w:rsid w:val="005D5225"/>
    <w:rsid w:val="0063402E"/>
    <w:rsid w:val="006C0998"/>
    <w:rsid w:val="006C15D5"/>
    <w:rsid w:val="006E02C4"/>
    <w:rsid w:val="0070024C"/>
    <w:rsid w:val="007156C2"/>
    <w:rsid w:val="007330A8"/>
    <w:rsid w:val="00736EF4"/>
    <w:rsid w:val="00755C43"/>
    <w:rsid w:val="00764399"/>
    <w:rsid w:val="00775F83"/>
    <w:rsid w:val="00787691"/>
    <w:rsid w:val="007948E9"/>
    <w:rsid w:val="007E67DA"/>
    <w:rsid w:val="00865488"/>
    <w:rsid w:val="008C638B"/>
    <w:rsid w:val="009151DB"/>
    <w:rsid w:val="009173B4"/>
    <w:rsid w:val="00934F7D"/>
    <w:rsid w:val="009534F8"/>
    <w:rsid w:val="00954589"/>
    <w:rsid w:val="00967815"/>
    <w:rsid w:val="00995EA2"/>
    <w:rsid w:val="00996F8C"/>
    <w:rsid w:val="009A699B"/>
    <w:rsid w:val="009B6900"/>
    <w:rsid w:val="009C6BFF"/>
    <w:rsid w:val="009D2AB9"/>
    <w:rsid w:val="00A427B9"/>
    <w:rsid w:val="00A6261C"/>
    <w:rsid w:val="00A647F8"/>
    <w:rsid w:val="00A87DD6"/>
    <w:rsid w:val="00A90DF1"/>
    <w:rsid w:val="00AB7E4B"/>
    <w:rsid w:val="00AD62EA"/>
    <w:rsid w:val="00B71B5B"/>
    <w:rsid w:val="00BE291B"/>
    <w:rsid w:val="00BE7D0C"/>
    <w:rsid w:val="00C7402B"/>
    <w:rsid w:val="00C80E7C"/>
    <w:rsid w:val="00C92AA6"/>
    <w:rsid w:val="00C945BC"/>
    <w:rsid w:val="00CB25F2"/>
    <w:rsid w:val="00CC7F5C"/>
    <w:rsid w:val="00CD0654"/>
    <w:rsid w:val="00D2224F"/>
    <w:rsid w:val="00D2518D"/>
    <w:rsid w:val="00D63BD2"/>
    <w:rsid w:val="00DB582D"/>
    <w:rsid w:val="00DB6044"/>
    <w:rsid w:val="00DE39FE"/>
    <w:rsid w:val="00E124A5"/>
    <w:rsid w:val="00E20F29"/>
    <w:rsid w:val="00E51A48"/>
    <w:rsid w:val="00E87A79"/>
    <w:rsid w:val="00ED0BFE"/>
    <w:rsid w:val="00F21D29"/>
    <w:rsid w:val="00F72878"/>
    <w:rsid w:val="00F91371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15F0"/>
  <w15:docId w15:val="{5B96E521-425F-46EA-BF74-BD6628E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rsid w:val="00E51A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1A4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6F8C"/>
  </w:style>
  <w:style w:type="character" w:customStyle="1" w:styleId="c2">
    <w:name w:val="c2"/>
    <w:basedOn w:val="a0"/>
    <w:rsid w:val="00996F8C"/>
  </w:style>
  <w:style w:type="paragraph" w:customStyle="1" w:styleId="c47">
    <w:name w:val="c47"/>
    <w:basedOn w:val="a"/>
    <w:rsid w:val="009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27</cp:revision>
  <cp:lastPrinted>2019-09-21T15:12:00Z</cp:lastPrinted>
  <dcterms:created xsi:type="dcterms:W3CDTF">2018-10-08T07:10:00Z</dcterms:created>
  <dcterms:modified xsi:type="dcterms:W3CDTF">2020-04-22T18:27:00Z</dcterms:modified>
</cp:coreProperties>
</file>