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79"/>
        <w:spacing w:after="0"/>
        <w:rPr>
          <w:sz w:val="20"/>
          <w:szCs w:val="20"/>
          <w:color w:val="auto"/>
        </w:rPr>
      </w:pPr>
      <w:r>
        <w:rPr>
          <w:rFonts w:ascii="Times New Roman" w:cs="Times New Roman" w:eastAsia="Times New Roman" w:hAnsi="Times New Roman"/>
          <w:sz w:val="28"/>
          <w:szCs w:val="28"/>
          <w:b w:val="1"/>
          <w:bCs w:val="1"/>
          <w:u w:val="single" w:color="auto"/>
          <w:color w:val="auto"/>
        </w:rPr>
        <w:t>Аннотация к рабочей программе по немецкому языку</w:t>
      </w:r>
    </w:p>
    <w:p>
      <w:pPr>
        <w:spacing w:after="0" w:line="60" w:lineRule="exact"/>
        <w:rPr>
          <w:sz w:val="24"/>
          <w:szCs w:val="24"/>
          <w:color w:val="auto"/>
        </w:rPr>
      </w:pPr>
    </w:p>
    <w:p>
      <w:pPr>
        <w:jc w:val="center"/>
        <w:ind w:right="-279"/>
        <w:spacing w:after="0"/>
        <w:rPr>
          <w:sz w:val="20"/>
          <w:szCs w:val="20"/>
          <w:color w:val="auto"/>
        </w:rPr>
      </w:pPr>
      <w:r>
        <w:rPr>
          <w:rFonts w:ascii="Times New Roman" w:cs="Times New Roman" w:eastAsia="Times New Roman" w:hAnsi="Times New Roman"/>
          <w:sz w:val="28"/>
          <w:szCs w:val="28"/>
          <w:color w:val="auto"/>
        </w:rPr>
        <w:t xml:space="preserve">(5-9 </w:t>
      </w:r>
      <w:r>
        <w:rPr>
          <w:rFonts w:ascii="Times New Roman" w:cs="Times New Roman" w:eastAsia="Times New Roman" w:hAnsi="Times New Roman"/>
          <w:sz w:val="28"/>
          <w:szCs w:val="28"/>
          <w:color w:val="auto"/>
        </w:rPr>
        <w:t>классы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ФГОС ООО</w:t>
      </w:r>
      <w:r>
        <w:rPr>
          <w:rFonts w:ascii="Times New Roman" w:cs="Times New Roman" w:eastAsia="Times New Roman" w:hAnsi="Times New Roman"/>
          <w:sz w:val="24"/>
          <w:szCs w:val="24"/>
          <w:color w:val="auto"/>
        </w:rPr>
        <w:t>)</w:t>
      </w:r>
      <w:r>
        <w:rPr>
          <w:rFonts w:ascii="Times New Roman" w:cs="Times New Roman" w:eastAsia="Times New Roman" w:hAnsi="Times New Roman"/>
          <w:sz w:val="28"/>
          <w:szCs w:val="28"/>
          <w:color w:val="auto"/>
        </w:rPr>
        <w:t>)</w:t>
      </w:r>
    </w:p>
    <w:p>
      <w:pPr>
        <w:spacing w:after="0" w:line="79" w:lineRule="exact"/>
        <w:rPr>
          <w:sz w:val="24"/>
          <w:szCs w:val="24"/>
          <w:color w:val="auto"/>
        </w:rPr>
      </w:pPr>
    </w:p>
    <w:p>
      <w:pPr>
        <w:jc w:val="both"/>
        <w:ind w:firstLine="708"/>
        <w:spacing w:after="0" w:line="274" w:lineRule="auto"/>
        <w:rPr>
          <w:sz w:val="20"/>
          <w:szCs w:val="20"/>
          <w:color w:val="auto"/>
        </w:rPr>
      </w:pPr>
      <w:r>
        <w:rPr>
          <w:rFonts w:ascii="Times New Roman" w:cs="Times New Roman" w:eastAsia="Times New Roman" w:hAnsi="Times New Roman"/>
          <w:sz w:val="24"/>
          <w:szCs w:val="24"/>
          <w:color w:val="auto"/>
        </w:rPr>
        <w:t xml:space="preserve">Рабочая программа по немецкому языку составлена в соответствии с требованиями Федерального государственного образовательного стандарта основного общего образования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ФГОС ООО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требованиями к результатам освоения основной образовательной программы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личностным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метапредметным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предметным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основными подходами к развитию 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формированию универсальных учебных действий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основного общего образования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основе </w:t>
      </w:r>
      <w:r>
        <w:rPr>
          <w:rFonts w:ascii="Times New Roman" w:cs="Times New Roman" w:eastAsia="Times New Roman" w:hAnsi="Times New Roman"/>
          <w:sz w:val="24"/>
          <w:szCs w:val="24"/>
          <w:i w:val="1"/>
          <w:iCs w:val="1"/>
          <w:color w:val="auto"/>
        </w:rPr>
        <w:t>авторской программы</w:t>
      </w:r>
      <w:r>
        <w:rPr>
          <w:rFonts w:ascii="Times New Roman" w:cs="Times New Roman" w:eastAsia="Times New Roman" w:hAnsi="Times New Roman"/>
          <w:sz w:val="24"/>
          <w:szCs w:val="24"/>
          <w:color w:val="auto"/>
        </w:rPr>
        <w:t xml:space="preserve"> Бим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примерной программы общего образования по немецкому языку с использованием следующих документов</w:t>
      </w:r>
      <w:r>
        <w:rPr>
          <w:rFonts w:ascii="Times New Roman" w:cs="Times New Roman" w:eastAsia="Times New Roman" w:hAnsi="Times New Roman"/>
          <w:sz w:val="24"/>
          <w:szCs w:val="24"/>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2317115</wp:posOffset>
                </wp:positionH>
                <wp:positionV relativeFrom="paragraph">
                  <wp:posOffset>-33655</wp:posOffset>
                </wp:positionV>
                <wp:extent cx="381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45pt,-2.6499pt" to="185.45pt,-2.6499pt" o:allowincell="f" strokecolor="#000000" strokeweight="0.5999pt"/>
            </w:pict>
          </mc:Fallback>
        </mc:AlternateContent>
      </w:r>
    </w:p>
    <w:p>
      <w:pPr>
        <w:ind w:left="700"/>
        <w:spacing w:after="0"/>
        <w:rPr>
          <w:sz w:val="20"/>
          <w:szCs w:val="20"/>
          <w:color w:val="auto"/>
        </w:rPr>
      </w:pP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Бим Программы общеобразовательных учреждений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Немецкий язык</w:t>
      </w:r>
      <w:r>
        <w:rPr>
          <w:rFonts w:ascii="Times New Roman" w:cs="Times New Roman" w:eastAsia="Times New Roman" w:hAnsi="Times New Roman"/>
          <w:sz w:val="24"/>
          <w:szCs w:val="24"/>
          <w:color w:val="auto"/>
        </w:rPr>
        <w:t>. 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 xml:space="preserve"> классы</w:t>
      </w:r>
      <w:r>
        <w:rPr>
          <w:rFonts w:ascii="Times New Roman" w:cs="Times New Roman" w:eastAsia="Times New Roman" w:hAnsi="Times New Roman"/>
          <w:sz w:val="24"/>
          <w:szCs w:val="24"/>
          <w:color w:val="auto"/>
        </w:rPr>
        <w:t>.</w:t>
      </w:r>
    </w:p>
    <w:p>
      <w:pPr>
        <w:spacing w:after="0" w:line="4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Просвещение</w:t>
      </w:r>
      <w:r>
        <w:rPr>
          <w:rFonts w:ascii="Times New Roman" w:cs="Times New Roman" w:eastAsia="Times New Roman" w:hAnsi="Times New Roman"/>
          <w:sz w:val="24"/>
          <w:szCs w:val="24"/>
          <w:color w:val="auto"/>
        </w:rPr>
        <w:t>, 2014</w:t>
      </w:r>
    </w:p>
    <w:p>
      <w:pPr>
        <w:spacing w:after="0" w:line="55"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3"/>
          <w:szCs w:val="23"/>
          <w:color w:val="auto"/>
        </w:rPr>
        <w:t>Бим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Л</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Немецкий язык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УМК для </w:t>
      </w:r>
      <w:r>
        <w:rPr>
          <w:rFonts w:ascii="Times New Roman" w:cs="Times New Roman" w:eastAsia="Times New Roman" w:hAnsi="Times New Roman"/>
          <w:sz w:val="23"/>
          <w:szCs w:val="23"/>
          <w:color w:val="auto"/>
        </w:rPr>
        <w:t>5</w:t>
      </w:r>
      <w:r>
        <w:rPr>
          <w:rFonts w:ascii="Times New Roman" w:cs="Times New Roman" w:eastAsia="Times New Roman" w:hAnsi="Times New Roman"/>
          <w:sz w:val="23"/>
          <w:szCs w:val="23"/>
          <w:color w:val="auto"/>
        </w:rPr>
        <w:t xml:space="preserve"> класса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Просвещение</w:t>
      </w:r>
      <w:r>
        <w:rPr>
          <w:rFonts w:ascii="Times New Roman" w:cs="Times New Roman" w:eastAsia="Times New Roman" w:hAnsi="Times New Roman"/>
          <w:sz w:val="23"/>
          <w:szCs w:val="23"/>
          <w:color w:val="auto"/>
        </w:rPr>
        <w:t>,2014</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i w:val="1"/>
          <w:iCs w:val="1"/>
          <w:color w:val="auto"/>
        </w:rPr>
        <w:t>Количество часов</w:t>
      </w:r>
    </w:p>
    <w:p>
      <w:pPr>
        <w:spacing w:after="0" w:line="41" w:lineRule="exact"/>
        <w:rPr>
          <w:sz w:val="24"/>
          <w:szCs w:val="24"/>
          <w:color w:val="auto"/>
        </w:rPr>
      </w:pPr>
    </w:p>
    <w:p>
      <w:pPr>
        <w:spacing w:after="0"/>
        <w:rPr>
          <w:sz w:val="24"/>
          <w:szCs w:val="24"/>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102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неделю</w:t>
      </w:r>
      <w:r>
        <w:rPr>
          <w:rFonts w:ascii="Times New Roman" w:cs="Times New Roman" w:eastAsia="Times New Roman" w:hAnsi="Times New Roman"/>
          <w:sz w:val="24"/>
          <w:szCs w:val="24"/>
          <w:color w:val="auto"/>
        </w:rPr>
        <w:t>).</w:t>
      </w:r>
    </w:p>
    <w:p>
      <w:pPr>
        <w:spacing w:after="0" w:line="5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3"/>
          <w:szCs w:val="23"/>
          <w:color w:val="auto"/>
        </w:rPr>
        <w:t>Бим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Л</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Немецкий язык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УМК для </w:t>
      </w:r>
      <w:r>
        <w:rPr>
          <w:rFonts w:ascii="Times New Roman" w:cs="Times New Roman" w:eastAsia="Times New Roman" w:hAnsi="Times New Roman"/>
          <w:sz w:val="23"/>
          <w:szCs w:val="23"/>
          <w:color w:val="auto"/>
        </w:rPr>
        <w:t>6</w:t>
      </w:r>
      <w:r>
        <w:rPr>
          <w:rFonts w:ascii="Times New Roman" w:cs="Times New Roman" w:eastAsia="Times New Roman" w:hAnsi="Times New Roman"/>
          <w:sz w:val="23"/>
          <w:szCs w:val="23"/>
          <w:color w:val="auto"/>
        </w:rPr>
        <w:t xml:space="preserve"> класса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Просвещение</w:t>
      </w:r>
      <w:r>
        <w:rPr>
          <w:rFonts w:ascii="Times New Roman" w:cs="Times New Roman" w:eastAsia="Times New Roman" w:hAnsi="Times New Roman"/>
          <w:sz w:val="23"/>
          <w:szCs w:val="23"/>
          <w:color w:val="auto"/>
        </w:rPr>
        <w:t>,2014</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i w:val="1"/>
          <w:iCs w:val="1"/>
          <w:color w:val="auto"/>
        </w:rPr>
        <w:t>Количество часов</w:t>
      </w:r>
    </w:p>
    <w:p>
      <w:pPr>
        <w:spacing w:after="0" w:line="41" w:lineRule="exact"/>
        <w:rPr>
          <w:sz w:val="24"/>
          <w:szCs w:val="24"/>
          <w:color w:val="auto"/>
        </w:rPr>
      </w:pPr>
    </w:p>
    <w:p>
      <w:pPr>
        <w:spacing w:after="0"/>
        <w:rPr>
          <w:sz w:val="24"/>
          <w:szCs w:val="24"/>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102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неделю</w:t>
      </w:r>
      <w:r>
        <w:rPr>
          <w:rFonts w:ascii="Times New Roman" w:cs="Times New Roman" w:eastAsia="Times New Roman" w:hAnsi="Times New Roman"/>
          <w:sz w:val="24"/>
          <w:szCs w:val="24"/>
          <w:color w:val="auto"/>
        </w:rPr>
        <w:t>).</w:t>
      </w:r>
    </w:p>
    <w:p>
      <w:pPr>
        <w:spacing w:after="0" w:line="55"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3"/>
          <w:szCs w:val="23"/>
          <w:color w:val="auto"/>
        </w:rPr>
        <w:t>Бим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Л</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Немецкий язык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УМК для </w:t>
      </w:r>
      <w:r>
        <w:rPr>
          <w:rFonts w:ascii="Times New Roman" w:cs="Times New Roman" w:eastAsia="Times New Roman" w:hAnsi="Times New Roman"/>
          <w:sz w:val="23"/>
          <w:szCs w:val="23"/>
          <w:color w:val="auto"/>
        </w:rPr>
        <w:t>7</w:t>
      </w:r>
      <w:r>
        <w:rPr>
          <w:rFonts w:ascii="Times New Roman" w:cs="Times New Roman" w:eastAsia="Times New Roman" w:hAnsi="Times New Roman"/>
          <w:sz w:val="23"/>
          <w:szCs w:val="23"/>
          <w:color w:val="auto"/>
        </w:rPr>
        <w:t xml:space="preserve"> класса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Просвещение</w:t>
      </w:r>
      <w:r>
        <w:rPr>
          <w:rFonts w:ascii="Times New Roman" w:cs="Times New Roman" w:eastAsia="Times New Roman" w:hAnsi="Times New Roman"/>
          <w:sz w:val="23"/>
          <w:szCs w:val="23"/>
          <w:color w:val="auto"/>
        </w:rPr>
        <w:t>,2014</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i w:val="1"/>
          <w:iCs w:val="1"/>
          <w:color w:val="auto"/>
        </w:rPr>
        <w:t>Количество часов</w:t>
      </w:r>
    </w:p>
    <w:p>
      <w:pPr>
        <w:spacing w:after="0" w:line="41" w:lineRule="exact"/>
        <w:rPr>
          <w:sz w:val="24"/>
          <w:szCs w:val="24"/>
          <w:color w:val="auto"/>
        </w:rPr>
      </w:pPr>
    </w:p>
    <w:p>
      <w:pPr>
        <w:spacing w:after="0"/>
        <w:rPr>
          <w:sz w:val="24"/>
          <w:szCs w:val="24"/>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102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неделю</w:t>
      </w:r>
      <w:r>
        <w:rPr>
          <w:rFonts w:ascii="Times New Roman" w:cs="Times New Roman" w:eastAsia="Times New Roman" w:hAnsi="Times New Roman"/>
          <w:sz w:val="24"/>
          <w:szCs w:val="24"/>
          <w:color w:val="auto"/>
        </w:rPr>
        <w:t>).</w:t>
      </w:r>
    </w:p>
    <w:p>
      <w:pPr>
        <w:spacing w:after="0" w:line="5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3"/>
          <w:szCs w:val="23"/>
          <w:color w:val="auto"/>
        </w:rPr>
        <w:t>Бим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Л</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Немецкий язык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УМК для </w:t>
      </w:r>
      <w:r>
        <w:rPr>
          <w:rFonts w:ascii="Times New Roman" w:cs="Times New Roman" w:eastAsia="Times New Roman" w:hAnsi="Times New Roman"/>
          <w:sz w:val="23"/>
          <w:szCs w:val="23"/>
          <w:color w:val="auto"/>
        </w:rPr>
        <w:t>8</w:t>
      </w:r>
      <w:r>
        <w:rPr>
          <w:rFonts w:ascii="Times New Roman" w:cs="Times New Roman" w:eastAsia="Times New Roman" w:hAnsi="Times New Roman"/>
          <w:sz w:val="23"/>
          <w:szCs w:val="23"/>
          <w:color w:val="auto"/>
        </w:rPr>
        <w:t xml:space="preserve"> класса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Просвещение</w:t>
      </w:r>
      <w:r>
        <w:rPr>
          <w:rFonts w:ascii="Times New Roman" w:cs="Times New Roman" w:eastAsia="Times New Roman" w:hAnsi="Times New Roman"/>
          <w:sz w:val="23"/>
          <w:szCs w:val="23"/>
          <w:color w:val="auto"/>
        </w:rPr>
        <w:t>,2014</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i w:val="1"/>
          <w:iCs w:val="1"/>
          <w:color w:val="auto"/>
        </w:rPr>
        <w:t>Количество часов</w:t>
      </w:r>
    </w:p>
    <w:p>
      <w:pPr>
        <w:spacing w:after="0" w:line="41" w:lineRule="exact"/>
        <w:rPr>
          <w:sz w:val="24"/>
          <w:szCs w:val="24"/>
          <w:color w:val="auto"/>
        </w:rPr>
      </w:pPr>
    </w:p>
    <w:p>
      <w:pPr>
        <w:spacing w:after="0"/>
        <w:rPr>
          <w:sz w:val="24"/>
          <w:szCs w:val="24"/>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102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неделю</w:t>
      </w:r>
      <w:r>
        <w:rPr>
          <w:rFonts w:ascii="Times New Roman" w:cs="Times New Roman" w:eastAsia="Times New Roman" w:hAnsi="Times New Roman"/>
          <w:sz w:val="24"/>
          <w:szCs w:val="24"/>
          <w:color w:val="auto"/>
        </w:rPr>
        <w:t>).</w:t>
      </w:r>
    </w:p>
    <w:p>
      <w:pPr>
        <w:spacing w:after="0" w:line="55" w:lineRule="exact"/>
        <w:rPr>
          <w:sz w:val="24"/>
          <w:szCs w:val="24"/>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color w:val="auto"/>
        </w:rPr>
        <w:t>Бим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Немецкий язык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УМКк для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 xml:space="preserve"> класса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Просвещение</w:t>
      </w:r>
      <w:r>
        <w:rPr>
          <w:rFonts w:ascii="Times New Roman" w:cs="Times New Roman" w:eastAsia="Times New Roman" w:hAnsi="Times New Roman"/>
          <w:sz w:val="24"/>
          <w:szCs w:val="24"/>
          <w:color w:val="auto"/>
        </w:rPr>
        <w:t>,2015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Количество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 xml:space="preserve">часов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b w:val="1"/>
          <w:bCs w:val="1"/>
          <w:color w:val="auto"/>
        </w:rPr>
        <w:t>102</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 (3</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в неделю</w:t>
      </w:r>
      <w:r>
        <w:rPr>
          <w:rFonts w:ascii="Times New Roman" w:cs="Times New Roman" w:eastAsia="Times New Roman" w:hAnsi="Times New Roman"/>
          <w:sz w:val="24"/>
          <w:szCs w:val="24"/>
          <w:color w:val="auto"/>
        </w:rPr>
        <w:t>).</w:t>
      </w:r>
    </w:p>
    <w:p>
      <w:pPr>
        <w:spacing w:after="0" w:line="26" w:lineRule="exact"/>
        <w:rPr>
          <w:sz w:val="24"/>
          <w:szCs w:val="24"/>
          <w:color w:val="auto"/>
        </w:rPr>
      </w:pPr>
    </w:p>
    <w:p>
      <w:pPr>
        <w:jc w:val="both"/>
        <w:ind w:firstLine="708"/>
        <w:spacing w:after="0" w:line="273" w:lineRule="auto"/>
        <w:rPr>
          <w:sz w:val="20"/>
          <w:szCs w:val="20"/>
          <w:color w:val="auto"/>
        </w:rPr>
      </w:pPr>
      <w:r>
        <w:rPr>
          <w:rFonts w:ascii="Times New Roman" w:cs="Times New Roman" w:eastAsia="Times New Roman" w:hAnsi="Times New Roman"/>
          <w:sz w:val="24"/>
          <w:szCs w:val="24"/>
          <w:color w:val="auto"/>
        </w:rPr>
        <w:t xml:space="preserve">Рабочая программа также отвечает требованиям Европейских стандартов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Общеевропейские компетенции владения иностранным языком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частности требованиям 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уровню обученности по предмету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Благодаря этому учащиеся становятся участниками процесса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организуемого Советом Европы по повышению качества общения между европейцами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носителями разных языков и культур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Это позволит им лучше понимать друг друга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свободнее общаться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приведет к более тесному сотрудничеству</w:t>
      </w:r>
      <w:r>
        <w:rPr>
          <w:rFonts w:ascii="Times New Roman" w:cs="Times New Roman" w:eastAsia="Times New Roman" w:hAnsi="Times New Roman"/>
          <w:sz w:val="24"/>
          <w:szCs w:val="24"/>
          <w:color w:val="auto"/>
        </w:rPr>
        <w:t>.</w:t>
      </w:r>
    </w:p>
    <w:p>
      <w:pPr>
        <w:spacing w:after="0" w:line="33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Краткая характеристика курса</w:t>
      </w:r>
    </w:p>
    <w:p>
      <w:pPr>
        <w:spacing w:after="0" w:line="48" w:lineRule="exact"/>
        <w:rPr>
          <w:sz w:val="24"/>
          <w:szCs w:val="24"/>
          <w:color w:val="auto"/>
        </w:rPr>
      </w:pPr>
    </w:p>
    <w:p>
      <w:pPr>
        <w:jc w:val="both"/>
        <w:ind w:firstLine="701"/>
        <w:spacing w:after="0" w:line="272" w:lineRule="auto"/>
        <w:tabs>
          <w:tab w:leader="none" w:pos="97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основной школе можно условно выделить два этапа обучения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5–7</w:t>
      </w:r>
      <w:r>
        <w:rPr>
          <w:rFonts w:ascii="Times New Roman" w:cs="Times New Roman" w:eastAsia="Times New Roman" w:hAnsi="Times New Roman"/>
          <w:sz w:val="24"/>
          <w:szCs w:val="24"/>
          <w:color w:val="auto"/>
        </w:rPr>
        <w:t xml:space="preserve"> классы и </w:t>
      </w:r>
      <w:r>
        <w:rPr>
          <w:rFonts w:ascii="Times New Roman" w:cs="Times New Roman" w:eastAsia="Times New Roman" w:hAnsi="Times New Roman"/>
          <w:sz w:val="24"/>
          <w:szCs w:val="24"/>
          <w:b w:val="1"/>
          <w:bCs w:val="1"/>
          <w:color w:val="auto"/>
        </w:rPr>
        <w:t>8–9</w:t>
      </w:r>
      <w:r>
        <w:rPr>
          <w:rFonts w:ascii="Times New Roman" w:cs="Times New Roman" w:eastAsia="Times New Roman" w:hAnsi="Times New Roman"/>
          <w:sz w:val="24"/>
          <w:szCs w:val="24"/>
          <w:color w:val="auto"/>
        </w:rPr>
        <w:t xml:space="preserve"> классы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первом этапе придаётся большое значение повторению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осознанию и закреплению того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 было усвоено в начальной школе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дальнейшему развитию приобретённых ранее знаний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умений и навыков</w:t>
      </w:r>
      <w:r>
        <w:rPr>
          <w:rFonts w:ascii="Times New Roman" w:cs="Times New Roman" w:eastAsia="Times New Roman" w:hAnsi="Times New Roman"/>
          <w:sz w:val="24"/>
          <w:szCs w:val="24"/>
          <w:color w:val="auto"/>
        </w:rPr>
        <w:t>.</w:t>
      </w:r>
    </w:p>
    <w:p>
      <w:pPr>
        <w:spacing w:after="0" w:line="18" w:lineRule="exact"/>
        <w:rPr>
          <w:rFonts w:ascii="Times New Roman" w:cs="Times New Roman" w:eastAsia="Times New Roman" w:hAnsi="Times New Roman"/>
          <w:sz w:val="24"/>
          <w:szCs w:val="24"/>
          <w:color w:val="auto"/>
        </w:rPr>
      </w:pPr>
    </w:p>
    <w:p>
      <w:pPr>
        <w:ind w:right="20" w:firstLine="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втором этапе существенную роль играет помощь учащимся в их самоопределении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основное внимание уделяется развитию ценностных ориентаций учащихся</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right="20" w:firstLine="708"/>
        <w:spacing w:after="0" w:line="28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Курс для основной школы построен на взаимодействии трёх основных содержательных линий</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первая из них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коммуникативные умения</w:t>
      </w:r>
      <w:r>
        <w:rPr>
          <w:rFonts w:ascii="Times New Roman" w:cs="Times New Roman" w:eastAsia="Times New Roman" w:hAnsi="Times New Roman"/>
          <w:sz w:val="23"/>
          <w:szCs w:val="23"/>
          <w:color w:val="auto"/>
        </w:rPr>
        <w:t xml:space="preserve"> в основных видах речевой деятельности</w:t>
      </w:r>
      <w:r>
        <w:rPr>
          <w:rFonts w:ascii="Times New Roman" w:cs="Times New Roman" w:eastAsia="Times New Roman" w:hAnsi="Times New Roman"/>
          <w:sz w:val="23"/>
          <w:szCs w:val="23"/>
          <w:color w:val="auto"/>
        </w:rPr>
        <w:t>,</w:t>
      </w:r>
    </w:p>
    <w:p>
      <w:pPr>
        <w:spacing w:after="0" w:line="1" w:lineRule="exact"/>
        <w:rPr>
          <w:rFonts w:ascii="Times New Roman" w:cs="Times New Roman" w:eastAsia="Times New Roman" w:hAnsi="Times New Roman"/>
          <w:sz w:val="24"/>
          <w:szCs w:val="24"/>
          <w:color w:val="auto"/>
        </w:rPr>
      </w:pPr>
    </w:p>
    <w:p>
      <w:pPr>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вторая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языковые средства</w:t>
      </w:r>
      <w:r>
        <w:rPr>
          <w:rFonts w:ascii="Times New Roman" w:cs="Times New Roman" w:eastAsia="Times New Roman" w:hAnsi="Times New Roman"/>
          <w:sz w:val="24"/>
          <w:szCs w:val="24"/>
          <w:color w:val="auto"/>
        </w:rPr>
        <w:t xml:space="preserve"> и навыки оперирования ими и третья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социокультурные знания 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умения</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right="20" w:firstLine="701"/>
        <w:spacing w:after="0" w:line="274" w:lineRule="auto"/>
        <w:tabs>
          <w:tab w:leader="none" w:pos="94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ходе работы над курсом учащиеся выполняют проекты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которые должны создавать условия для их </w:t>
      </w:r>
      <w:r>
        <w:rPr>
          <w:rFonts w:ascii="Times New Roman" w:cs="Times New Roman" w:eastAsia="Times New Roman" w:hAnsi="Times New Roman"/>
          <w:sz w:val="24"/>
          <w:szCs w:val="24"/>
          <w:i w:val="1"/>
          <w:iCs w:val="1"/>
          <w:color w:val="auto"/>
        </w:rPr>
        <w:t>реального общения</w:t>
      </w:r>
      <w:r>
        <w:rPr>
          <w:rFonts w:ascii="Times New Roman" w:cs="Times New Roman" w:eastAsia="Times New Roman" w:hAnsi="Times New Roman"/>
          <w:sz w:val="24"/>
          <w:szCs w:val="24"/>
          <w:color w:val="auto"/>
        </w:rPr>
        <w:t xml:space="preserve"> на немецком языке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переписка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возможные встречи с носителями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имитировать общение средствами ролевой игры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подготовке и проведении этих проектов должны участвовать все учащиеся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 степень и характер участия могут быть разными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 работе над проектом может быть добавлена работа в качестве оформителя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класса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школы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члена жюри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репортёра и др</w:t>
      </w:r>
      <w:r>
        <w:rPr>
          <w:rFonts w:ascii="Times New Roman" w:cs="Times New Roman" w:eastAsia="Times New Roman" w:hAnsi="Times New Roman"/>
          <w:sz w:val="24"/>
          <w:szCs w:val="24"/>
          <w:color w:val="auto"/>
        </w:rPr>
        <w:t>.</w:t>
      </w:r>
    </w:p>
    <w:p>
      <w:pPr>
        <w:sectPr>
          <w:pgSz w:w="11900" w:h="16838" w:orient="portrait"/>
          <w:cols w:equalWidth="0" w:num="1">
            <w:col w:w="9640"/>
          </w:cols>
          <w:pgMar w:left="1140" w:top="1127" w:right="1126" w:bottom="728" w:gutter="0" w:footer="0" w:header="0"/>
        </w:sectPr>
      </w:pPr>
    </w:p>
    <w:p>
      <w:pPr>
        <w:jc w:val="both"/>
        <w:ind w:left="7" w:right="20" w:firstLine="708"/>
        <w:spacing w:after="0" w:line="271" w:lineRule="auto"/>
        <w:rPr>
          <w:sz w:val="20"/>
          <w:szCs w:val="20"/>
          <w:color w:val="auto"/>
        </w:rPr>
      </w:pPr>
      <w:r>
        <w:rPr>
          <w:rFonts w:ascii="Times New Roman" w:cs="Times New Roman" w:eastAsia="Times New Roman" w:hAnsi="Times New Roman"/>
          <w:sz w:val="24"/>
          <w:szCs w:val="24"/>
          <w:color w:val="auto"/>
        </w:rPr>
        <w:t>Особенность данного курса заключается и в том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 он даёт учителю возможность планировать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воспитательный процесс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исходя из своих реальных потребностей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 есть не связывает его</w:t>
      </w:r>
      <w:r>
        <w:rPr>
          <w:rFonts w:ascii="Times New Roman" w:cs="Times New Roman" w:eastAsia="Times New Roman" w:hAnsi="Times New Roman"/>
          <w:sz w:val="24"/>
          <w:szCs w:val="24"/>
          <w:color w:val="auto"/>
        </w:rPr>
        <w:t>.</w:t>
      </w:r>
    </w:p>
    <w:p>
      <w:pPr>
        <w:spacing w:after="0" w:line="1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3"/>
          <w:szCs w:val="23"/>
          <w:color w:val="auto"/>
        </w:rPr>
        <w:t>Рабочая программа предусматривает блочную структуру учебников</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Блоки выделяются</w:t>
      </w:r>
    </w:p>
    <w:p>
      <w:pPr>
        <w:spacing w:after="0" w:line="53" w:lineRule="exact"/>
        <w:rPr>
          <w:sz w:val="20"/>
          <w:szCs w:val="20"/>
          <w:color w:val="auto"/>
        </w:rPr>
      </w:pPr>
    </w:p>
    <w:p>
      <w:pPr>
        <w:jc w:val="both"/>
        <w:ind w:left="7" w:hanging="7"/>
        <w:spacing w:after="0" w:line="274" w:lineRule="auto"/>
        <w:tabs>
          <w:tab w:leader="none" w:pos="24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зависимости от основного объекта усвоения и от доминирующего вида формируемой речевой деятельности школьников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Однако в связи с увеличением объёма аутентичных текстов разных жанров на данном этапе они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как правило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включаются не только в текстовый блок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 и во все другие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так что деление на блоки условно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Внутри блоков наряду с обязательным материалом встречается факультативный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который учитель может предложить учащимся с более высоким уровнем обученности</w:t>
      </w:r>
      <w:r>
        <w:rPr>
          <w:rFonts w:ascii="Times New Roman" w:cs="Times New Roman" w:eastAsia="Times New Roman" w:hAnsi="Times New Roman"/>
          <w:sz w:val="24"/>
          <w:szCs w:val="24"/>
          <w:color w:val="auto"/>
        </w:rPr>
        <w:t>.</w:t>
      </w:r>
    </w:p>
    <w:p>
      <w:pPr>
        <w:spacing w:after="0" w:line="15" w:lineRule="exact"/>
        <w:rPr>
          <w:rFonts w:ascii="Times New Roman" w:cs="Times New Roman" w:eastAsia="Times New Roman" w:hAnsi="Times New Roman"/>
          <w:sz w:val="24"/>
          <w:szCs w:val="24"/>
          <w:color w:val="auto"/>
        </w:rPr>
      </w:pPr>
    </w:p>
    <w:p>
      <w:pPr>
        <w:jc w:val="both"/>
        <w:ind w:left="7" w:firstLine="708"/>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следования блоков также в значительной мере условен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Он определяется содержанием материала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 может меняться в зависимости от потребностей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воспитательного процесса в конкретных условиях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желания учителя и учащегося</w:t>
      </w:r>
      <w:r>
        <w:rPr>
          <w:rFonts w:ascii="Times New Roman" w:cs="Times New Roman" w:eastAsia="Times New Roman" w:hAnsi="Times New Roman"/>
          <w:sz w:val="24"/>
          <w:szCs w:val="24"/>
          <w:color w:val="auto"/>
        </w:rPr>
        <w:t>.</w:t>
      </w:r>
    </w:p>
    <w:p>
      <w:pPr>
        <w:spacing w:after="0" w:line="21" w:lineRule="exact"/>
        <w:rPr>
          <w:rFonts w:ascii="Times New Roman" w:cs="Times New Roman" w:eastAsia="Times New Roman" w:hAnsi="Times New Roman"/>
          <w:sz w:val="24"/>
          <w:szCs w:val="24"/>
          <w:color w:val="auto"/>
        </w:rPr>
      </w:pPr>
    </w:p>
    <w:p>
      <w:pPr>
        <w:jc w:val="both"/>
        <w:ind w:left="7" w:right="20" w:firstLine="708"/>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Впервые в основной школе начинает систематически использоваться аудирование с письменной фиксацией значимой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которое является важным учебным и профильно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ориентированным умением</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7" w:firstLine="708"/>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Программа базируется на таких методологических принципах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как коммуникативно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когнитивный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личностно ориентированный и деятельностный</w:t>
      </w:r>
      <w:r>
        <w:rPr>
          <w:rFonts w:ascii="Times New Roman" w:cs="Times New Roman" w:eastAsia="Times New Roman" w:hAnsi="Times New Roman"/>
          <w:sz w:val="24"/>
          <w:szCs w:val="24"/>
          <w:color w:val="auto"/>
        </w:rPr>
        <w:t>.</w:t>
      </w:r>
    </w:p>
    <w:p>
      <w:pPr>
        <w:spacing w:after="0" w:line="16"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Цели курса</w:t>
      </w:r>
    </w:p>
    <w:p>
      <w:pPr>
        <w:spacing w:after="0" w:line="48" w:lineRule="exact"/>
        <w:rPr>
          <w:rFonts w:ascii="Times New Roman" w:cs="Times New Roman" w:eastAsia="Times New Roman" w:hAnsi="Times New Roman"/>
          <w:sz w:val="24"/>
          <w:szCs w:val="24"/>
          <w:color w:val="auto"/>
        </w:rPr>
      </w:pPr>
    </w:p>
    <w:p>
      <w:pPr>
        <w:ind w:left="7" w:right="20" w:firstLine="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Изучение иностранного языка в целом и немецкого в частности в основной школе в соответствии со стандартом направлено на достижение следующих целей</w:t>
      </w:r>
      <w:r>
        <w:rPr>
          <w:rFonts w:ascii="Times New Roman" w:cs="Times New Roman" w:eastAsia="Times New Roman" w:hAnsi="Times New Roman"/>
          <w:sz w:val="24"/>
          <w:szCs w:val="24"/>
          <w:color w:val="auto"/>
        </w:rPr>
        <w:t>:</w:t>
      </w:r>
    </w:p>
    <w:p>
      <w:pPr>
        <w:spacing w:after="0" w:line="28" w:lineRule="exact"/>
        <w:rPr>
          <w:rFonts w:ascii="Times New Roman" w:cs="Times New Roman" w:eastAsia="Times New Roman" w:hAnsi="Times New Roman"/>
          <w:sz w:val="24"/>
          <w:szCs w:val="24"/>
          <w:color w:val="auto"/>
        </w:rPr>
      </w:pPr>
    </w:p>
    <w:p>
      <w:pPr>
        <w:jc w:val="both"/>
        <w:ind w:left="707" w:firstLine="709"/>
        <w:spacing w:after="0" w:line="198" w:lineRule="auto"/>
        <w:tabs>
          <w:tab w:leader="none" w:pos="2126" w:val="left"/>
        </w:tabs>
        <w:numPr>
          <w:ilvl w:val="1"/>
          <w:numId w:val="6"/>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формирование и развитие иноязычной коммуникативной компетенции учащихся в совокупности её составляющих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речевой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языковой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социокультурной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компенсаторной и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познавательной</w:t>
      </w:r>
      <w:r>
        <w:rPr>
          <w:rFonts w:ascii="Times New Roman" w:cs="Times New Roman" w:eastAsia="Times New Roman" w:hAnsi="Times New Roman"/>
          <w:sz w:val="24"/>
          <w:szCs w:val="24"/>
          <w:color w:val="auto"/>
        </w:rPr>
        <w:t>;</w:t>
      </w:r>
    </w:p>
    <w:p>
      <w:pPr>
        <w:spacing w:after="0" w:line="55" w:lineRule="exact"/>
        <w:rPr>
          <w:rFonts w:ascii="Wingdings" w:cs="Wingdings" w:eastAsia="Wingdings" w:hAnsi="Wingdings"/>
          <w:sz w:val="48"/>
          <w:szCs w:val="48"/>
          <w:color w:val="auto"/>
          <w:vertAlign w:val="superscript"/>
        </w:rPr>
      </w:pPr>
    </w:p>
    <w:p>
      <w:pPr>
        <w:jc w:val="both"/>
        <w:ind w:left="707" w:firstLine="709"/>
        <w:spacing w:after="0" w:line="214" w:lineRule="auto"/>
        <w:tabs>
          <w:tab w:leader="none" w:pos="2126" w:val="left"/>
        </w:tabs>
        <w:numPr>
          <w:ilvl w:val="1"/>
          <w:numId w:val="6"/>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личностное развитие и воспитание школьников средствами иностранного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частности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понимание важности изучения иностранного языка в современном мире и потребности пользоваться им как средством общения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самореализации и социальной адаптации</w:t>
      </w:r>
      <w:r>
        <w:rPr>
          <w:rFonts w:ascii="Times New Roman" w:cs="Times New Roman" w:eastAsia="Times New Roman" w:hAnsi="Times New Roman"/>
          <w:sz w:val="24"/>
          <w:szCs w:val="24"/>
          <w:color w:val="auto"/>
        </w:rPr>
        <w:t>;</w:t>
      </w:r>
    </w:p>
    <w:p>
      <w:pPr>
        <w:spacing w:after="0" w:line="56" w:lineRule="exact"/>
        <w:rPr>
          <w:rFonts w:ascii="Wingdings" w:cs="Wingdings" w:eastAsia="Wingdings" w:hAnsi="Wingdings"/>
          <w:sz w:val="48"/>
          <w:szCs w:val="48"/>
          <w:color w:val="auto"/>
          <w:vertAlign w:val="superscript"/>
        </w:rPr>
      </w:pPr>
    </w:p>
    <w:p>
      <w:pPr>
        <w:jc w:val="both"/>
        <w:ind w:left="707" w:firstLine="709"/>
        <w:spacing w:after="0" w:line="214" w:lineRule="auto"/>
        <w:tabs>
          <w:tab w:leader="none" w:pos="2126" w:val="left"/>
        </w:tabs>
        <w:numPr>
          <w:ilvl w:val="1"/>
          <w:numId w:val="6"/>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воспитание качеств гражданина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патриота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развитие национального самосознания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стремления к взаимопониманию между людьми разных сообществ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толерантного отношения к проявлениям иной культуры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лучшее осознание своей собственной культуры</w:t>
      </w:r>
      <w:r>
        <w:rPr>
          <w:rFonts w:ascii="Times New Roman" w:cs="Times New Roman" w:eastAsia="Times New Roman" w:hAnsi="Times New Roman"/>
          <w:sz w:val="24"/>
          <w:szCs w:val="24"/>
          <w:color w:val="auto"/>
        </w:rPr>
        <w:t>.</w:t>
      </w:r>
    </w:p>
    <w:p>
      <w:pPr>
        <w:spacing w:after="0" w:line="48" w:lineRule="exact"/>
        <w:rPr>
          <w:rFonts w:ascii="Wingdings" w:cs="Wingdings" w:eastAsia="Wingdings" w:hAnsi="Wingdings"/>
          <w:sz w:val="48"/>
          <w:szCs w:val="48"/>
          <w:color w:val="auto"/>
          <w:vertAlign w:val="superscript"/>
        </w:rPr>
      </w:pPr>
    </w:p>
    <w:p>
      <w:pPr>
        <w:ind w:left="707"/>
        <w:spacing w:after="0"/>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Основное содержание курса</w:t>
      </w:r>
    </w:p>
    <w:p>
      <w:pPr>
        <w:spacing w:after="0" w:line="4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i w:val="1"/>
          <w:iCs w:val="1"/>
          <w:color w:val="auto"/>
        </w:rPr>
        <w:t>Предметное содержание речи</w:t>
      </w:r>
    </w:p>
    <w:p>
      <w:pPr>
        <w:spacing w:after="0" w:line="51" w:lineRule="exact"/>
        <w:rPr>
          <w:sz w:val="20"/>
          <w:szCs w:val="20"/>
          <w:color w:val="auto"/>
        </w:rPr>
      </w:pPr>
    </w:p>
    <w:p>
      <w:pPr>
        <w:ind w:left="7" w:right="20" w:firstLine="708"/>
        <w:spacing w:after="0" w:line="264" w:lineRule="auto"/>
        <w:rPr>
          <w:sz w:val="20"/>
          <w:szCs w:val="20"/>
          <w:color w:val="auto"/>
        </w:rPr>
      </w:pPr>
      <w:r>
        <w:rPr>
          <w:rFonts w:ascii="Times New Roman" w:cs="Times New Roman" w:eastAsia="Times New Roman" w:hAnsi="Times New Roman"/>
          <w:sz w:val="24"/>
          <w:szCs w:val="24"/>
          <w:color w:val="auto"/>
        </w:rPr>
        <w:t>Межличностные взаимоотношения в семье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 сверстниками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конфликтных ситуаций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Внешность и характеристика человека</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 xml:space="preserve">Досуг и увлечения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чтение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театр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музей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отдыха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путешествия</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Молодёжная мода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покупки</w:t>
      </w:r>
      <w:r>
        <w:rPr>
          <w:rFonts w:ascii="Times New Roman" w:cs="Times New Roman" w:eastAsia="Times New Roman" w:hAnsi="Times New Roman"/>
          <w:sz w:val="24"/>
          <w:szCs w:val="24"/>
          <w:color w:val="auto"/>
        </w:rPr>
        <w:t>.</w:t>
      </w:r>
    </w:p>
    <w:p>
      <w:pPr>
        <w:spacing w:after="0" w:line="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Здоровый образ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режим труда и отдыха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спорт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сбалансированное питание</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Школьное образование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школьная жизнь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изучаемые предметы и отношение к ним</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Переписка с зарубежными сверстниками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Каникулы в различное время года</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7" w:right="20" w:firstLine="708"/>
        <w:spacing w:after="0" w:line="266" w:lineRule="auto"/>
        <w:rPr>
          <w:sz w:val="20"/>
          <w:szCs w:val="20"/>
          <w:color w:val="auto"/>
        </w:rPr>
      </w:pPr>
      <w:r>
        <w:rPr>
          <w:rFonts w:ascii="Times New Roman" w:cs="Times New Roman" w:eastAsia="Times New Roman" w:hAnsi="Times New Roman"/>
          <w:sz w:val="24"/>
          <w:szCs w:val="24"/>
          <w:color w:val="auto"/>
        </w:rPr>
        <w:t>Мир профессий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Проблемы выбора профессии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иностранного языка в планах на будущее</w:t>
      </w:r>
      <w:r>
        <w:rPr>
          <w:rFonts w:ascii="Times New Roman" w:cs="Times New Roman" w:eastAsia="Times New Roman" w:hAnsi="Times New Roman"/>
          <w:sz w:val="24"/>
          <w:szCs w:val="24"/>
          <w:color w:val="auto"/>
        </w:rPr>
        <w:t>.</w:t>
      </w:r>
    </w:p>
    <w:p>
      <w:pPr>
        <w:spacing w:after="0" w:line="24" w:lineRule="exact"/>
        <w:rPr>
          <w:sz w:val="20"/>
          <w:szCs w:val="20"/>
          <w:color w:val="auto"/>
        </w:rPr>
      </w:pPr>
    </w:p>
    <w:p>
      <w:pPr>
        <w:ind w:left="7" w:firstLine="708"/>
        <w:spacing w:after="0" w:line="264" w:lineRule="auto"/>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po</w:t>
      </w:r>
      <w:r>
        <w:rPr>
          <w:rFonts w:ascii="Times New Roman" w:cs="Times New Roman" w:eastAsia="Times New Roman" w:hAnsi="Times New Roman"/>
          <w:sz w:val="24"/>
          <w:szCs w:val="24"/>
          <w:color w:val="auto"/>
        </w:rPr>
        <w:t>бл</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мы экологии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окружающей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Климат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погода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Условия проживания в городской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сельской местности</w:t>
      </w:r>
      <w:r>
        <w:rPr>
          <w:rFonts w:ascii="Times New Roman" w:cs="Times New Roman" w:eastAsia="Times New Roman" w:hAnsi="Times New Roman"/>
          <w:sz w:val="24"/>
          <w:szCs w:val="24"/>
          <w:color w:val="auto"/>
        </w:rPr>
        <w:t>.</w:t>
      </w:r>
    </w:p>
    <w:p>
      <w:pPr>
        <w:sectPr>
          <w:pgSz w:w="11900" w:h="16838" w:orient="portrait"/>
          <w:cols w:equalWidth="0" w:num="1">
            <w:col w:w="9647"/>
          </w:cols>
          <w:pgMar w:left="1133" w:top="1137" w:right="1126" w:bottom="879" w:gutter="0" w:footer="0" w:header="0"/>
        </w:sectPr>
      </w:pPr>
    </w:p>
    <w:p>
      <w:pPr>
        <w:jc w:val="both"/>
        <w:ind w:right="20" w:firstLine="708"/>
        <w:spacing w:after="0" w:line="266" w:lineRule="auto"/>
        <w:rPr>
          <w:sz w:val="20"/>
          <w:szCs w:val="20"/>
          <w:color w:val="auto"/>
        </w:rPr>
      </w:pPr>
      <w:r>
        <w:rPr>
          <w:rFonts w:ascii="Times New Roman" w:cs="Times New Roman" w:eastAsia="Times New Roman" w:hAnsi="Times New Roman"/>
          <w:sz w:val="24"/>
          <w:szCs w:val="24"/>
          <w:color w:val="auto"/>
        </w:rPr>
        <w:t xml:space="preserve">Средства массовой информации и коммуникации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телевидение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Страна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страны изучаемого языка и родная страна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географическое</w:t>
      </w:r>
    </w:p>
    <w:p>
      <w:pPr>
        <w:spacing w:after="0" w:line="53"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положение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культурные особенности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национальные праздники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знаменательные даты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традиции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обычаи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столицы и крупные города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достопримечательности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страницы истории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выдающиеся люди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вклад в науку и мировую культуру</w:t>
      </w:r>
      <w:r>
        <w:rPr>
          <w:rFonts w:ascii="Times New Roman" w:cs="Times New Roman" w:eastAsia="Times New Roman" w:hAnsi="Times New Roman"/>
          <w:sz w:val="24"/>
          <w:szCs w:val="24"/>
          <w:color w:val="auto"/>
        </w:rPr>
        <w:t>.</w:t>
      </w:r>
    </w:p>
    <w:p>
      <w:pPr>
        <w:spacing w:after="0" w:line="23" w:lineRule="exact"/>
        <w:rPr>
          <w:sz w:val="20"/>
          <w:szCs w:val="20"/>
          <w:color w:val="auto"/>
        </w:rPr>
      </w:pPr>
    </w:p>
    <w:p>
      <w:pPr>
        <w:ind w:left="700" w:right="2960"/>
        <w:spacing w:after="0" w:line="264" w:lineRule="auto"/>
        <w:rPr>
          <w:sz w:val="20"/>
          <w:szCs w:val="20"/>
          <w:color w:val="auto"/>
        </w:rPr>
      </w:pPr>
      <w:r>
        <w:rPr>
          <w:rFonts w:ascii="Times New Roman" w:cs="Times New Roman" w:eastAsia="Times New Roman" w:hAnsi="Times New Roman"/>
          <w:sz w:val="24"/>
          <w:szCs w:val="24"/>
          <w:b w:val="1"/>
          <w:bCs w:val="1"/>
          <w:i w:val="1"/>
          <w:iCs w:val="1"/>
          <w:color w:val="auto"/>
        </w:rPr>
        <w:t>Виды речевой деятельности</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b w:val="1"/>
          <w:bCs w:val="1"/>
          <w:i w:val="1"/>
          <w:iCs w:val="1"/>
          <w:color w:val="auto"/>
        </w:rPr>
        <w:t>Коммуникативные умения Аудирование</w:t>
      </w:r>
    </w:p>
    <w:p>
      <w:pPr>
        <w:spacing w:after="0" w:line="22"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 xml:space="preserve">Дальнейшее развитие и совершенствование восприятия и понимания на слух аутентичных текстов с разной глубиной проникновения в их содержание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 пониманием основного содержания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выборочным пониманием и полным пониманием воспринимаемого на слух текста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зависимости от коммуникативной задачи и функционального типа текста</w:t>
      </w:r>
      <w:r>
        <w:rPr>
          <w:rFonts w:ascii="Times New Roman" w:cs="Times New Roman" w:eastAsia="Times New Roman" w:hAnsi="Times New Roman"/>
          <w:sz w:val="24"/>
          <w:szCs w:val="24"/>
          <w:color w:val="auto"/>
        </w:rPr>
        <w:t>.</w:t>
      </w:r>
    </w:p>
    <w:p>
      <w:pPr>
        <w:spacing w:after="0" w:line="19" w:lineRule="exact"/>
        <w:rPr>
          <w:sz w:val="20"/>
          <w:szCs w:val="20"/>
          <w:color w:val="auto"/>
        </w:rPr>
      </w:pPr>
    </w:p>
    <w:p>
      <w:pPr>
        <w:jc w:val="both"/>
        <w:ind w:firstLine="708"/>
        <w:spacing w:after="0" w:line="266" w:lineRule="auto"/>
        <w:rPr>
          <w:sz w:val="20"/>
          <w:szCs w:val="20"/>
          <w:color w:val="auto"/>
        </w:rPr>
      </w:pPr>
      <w:r>
        <w:rPr>
          <w:rFonts w:ascii="Times New Roman" w:cs="Times New Roman" w:eastAsia="Times New Roman" w:hAnsi="Times New Roman"/>
          <w:sz w:val="24"/>
          <w:szCs w:val="24"/>
          <w:color w:val="auto"/>
        </w:rPr>
        <w:t>Жанры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прагматические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публицистические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популярные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художественные</w:t>
      </w:r>
      <w:r>
        <w:rPr>
          <w:rFonts w:ascii="Times New Roman" w:cs="Times New Roman" w:eastAsia="Times New Roman" w:hAnsi="Times New Roman"/>
          <w:sz w:val="24"/>
          <w:szCs w:val="24"/>
          <w:color w:val="auto"/>
        </w:rPr>
        <w:t>.</w:t>
      </w:r>
    </w:p>
    <w:p>
      <w:pPr>
        <w:spacing w:after="0" w:line="25"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Коммуникативные типы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сообщение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рассказ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интервью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личное письмо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стихотворения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песни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right="20" w:firstLine="708"/>
        <w:spacing w:after="0" w:line="266" w:lineRule="auto"/>
        <w:rPr>
          <w:sz w:val="20"/>
          <w:szCs w:val="20"/>
          <w:color w:val="auto"/>
        </w:rPr>
      </w:pPr>
      <w:r>
        <w:rPr>
          <w:rFonts w:ascii="Times New Roman" w:cs="Times New Roman" w:eastAsia="Times New Roman" w:hAnsi="Times New Roman"/>
          <w:sz w:val="24"/>
          <w:szCs w:val="24"/>
          <w:color w:val="auto"/>
        </w:rPr>
        <w:t>Содержание текстов должно соответствовать возрастным особенностям и интересам учащихся и иметь образовательную и воспитательную ценность</w:t>
      </w:r>
      <w:r>
        <w:rPr>
          <w:rFonts w:ascii="Times New Roman" w:cs="Times New Roman" w:eastAsia="Times New Roman" w:hAnsi="Times New Roman"/>
          <w:sz w:val="24"/>
          <w:szCs w:val="24"/>
          <w:color w:val="auto"/>
        </w:rPr>
        <w:t>.</w:t>
      </w:r>
    </w:p>
    <w:p>
      <w:pPr>
        <w:spacing w:after="0" w:line="24"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На данной ступени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 </w:t>
      </w:r>
      <w:r>
        <w:rPr>
          <w:rFonts w:ascii="Times New Roman" w:cs="Times New Roman" w:eastAsia="Times New Roman" w:hAnsi="Times New Roman"/>
          <w:sz w:val="24"/>
          <w:szCs w:val="24"/>
          <w:b w:val="1"/>
          <w:bCs w:val="1"/>
          <w:color w:val="auto"/>
        </w:rPr>
        <w:t>5–9</w:t>
      </w:r>
      <w:r>
        <w:rPr>
          <w:rFonts w:ascii="Times New Roman" w:cs="Times New Roman" w:eastAsia="Times New Roman" w:hAnsi="Times New Roman"/>
          <w:sz w:val="24"/>
          <w:szCs w:val="24"/>
          <w:color w:val="auto"/>
        </w:rPr>
        <w:t xml:space="preserve"> классах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прослушивании текстов используется письменная речь для фиксации значимой информации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u w:val="single" w:color="auto"/>
          <w:color w:val="auto"/>
        </w:rPr>
        <w:t>Аудирование с пониманием основного содержания текста</w:t>
      </w:r>
      <w:r>
        <w:rPr>
          <w:rFonts w:ascii="Times New Roman" w:cs="Times New Roman" w:eastAsia="Times New Roman" w:hAnsi="Times New Roman"/>
          <w:sz w:val="24"/>
          <w:szCs w:val="24"/>
          <w:color w:val="auto"/>
        </w:rPr>
        <w:t xml:space="preserve"> осуществляется на аутентичных текстах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содержащих наряду с изученным также некоторое количество незнакомого материала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Больший удельный вес занимают тексты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отражающие особенности быта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жизни и в целом культуры страны изучаемого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Время звучания текстов для аудирования до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минут</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u w:val="single" w:color="auto"/>
          <w:color w:val="auto"/>
        </w:rPr>
        <w:t xml:space="preserve">Аудирование с выборочным пониманием нужной или интересующей информации </w:t>
      </w:r>
      <w:r>
        <w:rPr>
          <w:rFonts w:ascii="Times New Roman" w:cs="Times New Roman" w:eastAsia="Times New Roman" w:hAnsi="Times New Roman"/>
          <w:sz w:val="24"/>
          <w:szCs w:val="24"/>
          <w:color w:val="auto"/>
        </w:rPr>
        <w:t>предполагает умение выделить необходимую или интересующую информацию в одном или нескольких коротких текстах прагматического характера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опуская избыточную информацию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Время звучания текстов для аудирования до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минуты</w:t>
      </w:r>
      <w:r>
        <w:rPr>
          <w:rFonts w:ascii="Times New Roman" w:cs="Times New Roman" w:eastAsia="Times New Roman" w:hAnsi="Times New Roman"/>
          <w:sz w:val="24"/>
          <w:szCs w:val="24"/>
          <w:color w:val="auto"/>
        </w:rPr>
        <w:t>.</w:t>
      </w:r>
    </w:p>
    <w:p>
      <w:pPr>
        <w:spacing w:after="0" w:line="7" w:lineRule="exact"/>
        <w:rPr>
          <w:sz w:val="20"/>
          <w:szCs w:val="20"/>
          <w:color w:val="auto"/>
        </w:rPr>
      </w:pPr>
    </w:p>
    <w:p>
      <w:pPr>
        <w:ind w:left="700"/>
        <w:spacing w:after="0"/>
        <w:tabs>
          <w:tab w:leader="none" w:pos="2180" w:val="left"/>
          <w:tab w:leader="none" w:pos="2460" w:val="left"/>
          <w:tab w:leader="none" w:pos="3440" w:val="left"/>
          <w:tab w:leader="none" w:pos="4880" w:val="left"/>
          <w:tab w:leader="none" w:pos="6260" w:val="left"/>
          <w:tab w:leader="none" w:pos="8060" w:val="left"/>
          <w:tab w:leader="none" w:pos="8460" w:val="left"/>
        </w:tabs>
        <w:rPr>
          <w:sz w:val="20"/>
          <w:szCs w:val="20"/>
          <w:color w:val="auto"/>
        </w:rPr>
      </w:pPr>
      <w:r>
        <w:rPr>
          <w:rFonts w:ascii="Times New Roman" w:cs="Times New Roman" w:eastAsia="Times New Roman" w:hAnsi="Times New Roman"/>
          <w:sz w:val="24"/>
          <w:szCs w:val="24"/>
          <w:u w:val="single" w:color="auto"/>
          <w:color w:val="auto"/>
        </w:rPr>
        <w:t>Аудирование</w:t>
      </w:r>
      <w:r>
        <w:rPr>
          <w:sz w:val="20"/>
          <w:szCs w:val="20"/>
          <w:color w:val="auto"/>
        </w:rPr>
        <w:tab/>
      </w:r>
      <w:r>
        <w:rPr>
          <w:rFonts w:ascii="Times New Roman" w:cs="Times New Roman" w:eastAsia="Times New Roman" w:hAnsi="Times New Roman"/>
          <w:sz w:val="24"/>
          <w:szCs w:val="24"/>
          <w:u w:val="single" w:color="auto"/>
          <w:color w:val="auto"/>
        </w:rPr>
        <w:t>с</w:t>
        <w:tab/>
        <w:t>полным</w:t>
        <w:tab/>
        <w:t>пониманием</w:t>
        <w:tab/>
        <w:t>содержания</w:t>
      </w:r>
      <w:r>
        <w:rPr>
          <w:sz w:val="20"/>
          <w:szCs w:val="20"/>
          <w:color w:val="auto"/>
        </w:rPr>
        <w:tab/>
      </w:r>
      <w:r>
        <w:rPr>
          <w:rFonts w:ascii="Times New Roman" w:cs="Times New Roman" w:eastAsia="Times New Roman" w:hAnsi="Times New Roman"/>
          <w:sz w:val="24"/>
          <w:szCs w:val="24"/>
          <w:color w:val="auto"/>
        </w:rPr>
        <w:t>осуществляется</w:t>
        <w:tab/>
        <w:t>на</w:t>
        <w:tab/>
        <w:t>несложных</w:t>
      </w:r>
    </w:p>
    <w:p>
      <w:pPr>
        <w:spacing w:after="0" w:line="55"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4"/>
          <w:szCs w:val="24"/>
          <w:color w:val="auto"/>
        </w:rPr>
        <w:t xml:space="preserve">аутентичных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публицистических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популярных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художественных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включающих некоторое количество незнакомых слов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понимание которых осуществляется с опорой на языковую догадку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данные к тексту сноски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использованием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случае необходимости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двуязычного словаря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Время звучания текстов для аудирования до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минуты</w:t>
      </w:r>
      <w:r>
        <w:rPr>
          <w:rFonts w:ascii="Times New Roman" w:cs="Times New Roman" w:eastAsia="Times New Roman" w:hAnsi="Times New Roman"/>
          <w:sz w:val="24"/>
          <w:szCs w:val="24"/>
          <w:color w:val="auto"/>
        </w:rPr>
        <w:t>.</w:t>
      </w:r>
    </w:p>
    <w:p>
      <w:pPr>
        <w:spacing w:after="0" w:line="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Говорение</w:t>
      </w:r>
    </w:p>
    <w:p>
      <w:pPr>
        <w:spacing w:after="0" w:line="3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i w:val="1"/>
          <w:iCs w:val="1"/>
          <w:color w:val="auto"/>
        </w:rPr>
        <w:t>Диалогическая речь</w:t>
      </w:r>
    </w:p>
    <w:p>
      <w:pPr>
        <w:spacing w:after="0" w:line="5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4"/>
          <w:szCs w:val="24"/>
          <w:color w:val="auto"/>
        </w:rPr>
        <w:t>Умение вести диалоги этикетного характера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расспрос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побуждение к действию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обмен мнениями и комбинированные диалоги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Осуществляется дальнейшее совершенствование диалогической речи при более вариативном содержании и более разнообразном языковом оформлении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 диалога от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реплик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5–7</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4–5</w:t>
      </w:r>
      <w:r>
        <w:rPr>
          <w:rFonts w:ascii="Times New Roman" w:cs="Times New Roman" w:eastAsia="Times New Roman" w:hAnsi="Times New Roman"/>
          <w:sz w:val="24"/>
          <w:szCs w:val="24"/>
          <w:color w:val="auto"/>
        </w:rPr>
        <w:t xml:space="preserve"> реплик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8–9</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 стороны каждого учащегося</w:t>
      </w:r>
      <w:r>
        <w:rPr>
          <w:rFonts w:ascii="Times New Roman" w:cs="Times New Roman" w:eastAsia="Times New Roman" w:hAnsi="Times New Roman"/>
          <w:sz w:val="24"/>
          <w:szCs w:val="24"/>
          <w:color w:val="auto"/>
        </w:rPr>
        <w:t>.</w:t>
      </w:r>
    </w:p>
    <w:p>
      <w:pPr>
        <w:spacing w:after="0" w:line="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i w:val="1"/>
          <w:iCs w:val="1"/>
          <w:color w:val="auto"/>
        </w:rPr>
        <w:t>Монологическая речь</w:t>
      </w:r>
    </w:p>
    <w:p>
      <w:pPr>
        <w:spacing w:after="0" w:line="55" w:lineRule="exact"/>
        <w:rPr>
          <w:sz w:val="20"/>
          <w:szCs w:val="20"/>
          <w:color w:val="auto"/>
        </w:rPr>
      </w:pPr>
    </w:p>
    <w:p>
      <w:pPr>
        <w:jc w:val="both"/>
        <w:ind w:right="20" w:firstLine="708"/>
        <w:spacing w:after="0" w:line="287" w:lineRule="auto"/>
        <w:rPr>
          <w:sz w:val="20"/>
          <w:szCs w:val="20"/>
          <w:color w:val="auto"/>
        </w:rPr>
      </w:pPr>
      <w:r>
        <w:rPr>
          <w:rFonts w:ascii="Times New Roman" w:cs="Times New Roman" w:eastAsia="Times New Roman" w:hAnsi="Times New Roman"/>
          <w:sz w:val="23"/>
          <w:szCs w:val="23"/>
          <w:color w:val="auto"/>
        </w:rPr>
        <w:t>Дальнейшее развитие и совершенствование связных высказываний учащихся с использованием основных коммуникативных типов речи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описание</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сообщение</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рассказ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включающий эмоционально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оценочное суждение</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рассуждение</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характеристика</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с опорой и</w:t>
      </w:r>
    </w:p>
    <w:p>
      <w:pPr>
        <w:sectPr>
          <w:pgSz w:w="11900" w:h="16838" w:orient="portrait"/>
          <w:cols w:equalWidth="0" w:num="1">
            <w:col w:w="9640"/>
          </w:cols>
          <w:pgMar w:left="1140" w:top="1137" w:right="1126" w:bottom="854" w:gutter="0" w:footer="0" w:header="0"/>
        </w:sectPr>
      </w:pPr>
    </w:p>
    <w:p>
      <w:pPr>
        <w:ind w:left="7"/>
        <w:spacing w:after="0"/>
        <w:rPr>
          <w:sz w:val="20"/>
          <w:szCs w:val="20"/>
          <w:color w:val="auto"/>
        </w:rPr>
      </w:pPr>
      <w:r>
        <w:rPr>
          <w:rFonts w:ascii="Times New Roman" w:cs="Times New Roman" w:eastAsia="Times New Roman" w:hAnsi="Times New Roman"/>
          <w:sz w:val="23"/>
          <w:szCs w:val="23"/>
          <w:color w:val="auto"/>
        </w:rPr>
        <w:t>без опоры на прочитанный или услышанный текст или заданную коммуникативную ситуацию</w:t>
      </w:r>
      <w:r>
        <w:rPr>
          <w:rFonts w:ascii="Times New Roman" w:cs="Times New Roman" w:eastAsia="Times New Roman" w:hAnsi="Times New Roman"/>
          <w:sz w:val="23"/>
          <w:szCs w:val="23"/>
          <w:color w:val="auto"/>
        </w:rPr>
        <w:t>.</w:t>
      </w:r>
    </w:p>
    <w:p>
      <w:pPr>
        <w:spacing w:after="0" w:line="4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 xml:space="preserve">Объём монологического высказывания от </w:t>
      </w:r>
      <w:r>
        <w:rPr>
          <w:rFonts w:ascii="Times New Roman" w:cs="Times New Roman" w:eastAsia="Times New Roman" w:hAnsi="Times New Roman"/>
          <w:sz w:val="24"/>
          <w:szCs w:val="24"/>
          <w:color w:val="auto"/>
        </w:rPr>
        <w:t>8–10</w:t>
      </w:r>
      <w:r>
        <w:rPr>
          <w:rFonts w:ascii="Times New Roman" w:cs="Times New Roman" w:eastAsia="Times New Roman" w:hAnsi="Times New Roman"/>
          <w:sz w:val="24"/>
          <w:szCs w:val="24"/>
          <w:color w:val="auto"/>
        </w:rPr>
        <w:t xml:space="preserve"> фраз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5–7</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10–12</w:t>
      </w:r>
      <w:r>
        <w:rPr>
          <w:rFonts w:ascii="Times New Roman" w:cs="Times New Roman" w:eastAsia="Times New Roman" w:hAnsi="Times New Roman"/>
          <w:sz w:val="24"/>
          <w:szCs w:val="24"/>
          <w:color w:val="auto"/>
        </w:rPr>
        <w:t xml:space="preserve"> фраз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8–9</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i w:val="1"/>
          <w:iCs w:val="1"/>
          <w:color w:val="auto"/>
        </w:rPr>
        <w:t>Чтение</w:t>
      </w:r>
    </w:p>
    <w:p>
      <w:pPr>
        <w:spacing w:after="0" w:line="48" w:lineRule="exact"/>
        <w:rPr>
          <w:sz w:val="20"/>
          <w:szCs w:val="20"/>
          <w:color w:val="auto"/>
        </w:rPr>
      </w:pPr>
    </w:p>
    <w:p>
      <w:pPr>
        <w:jc w:val="both"/>
        <w:ind w:left="7" w:firstLine="708"/>
        <w:spacing w:after="0" w:line="288" w:lineRule="auto"/>
        <w:rPr>
          <w:sz w:val="20"/>
          <w:szCs w:val="20"/>
          <w:color w:val="auto"/>
        </w:rPr>
      </w:pPr>
      <w:r>
        <w:rPr>
          <w:rFonts w:ascii="Times New Roman" w:cs="Times New Roman" w:eastAsia="Times New Roman" w:hAnsi="Times New Roman"/>
          <w:sz w:val="23"/>
          <w:szCs w:val="23"/>
          <w:color w:val="auto"/>
        </w:rPr>
        <w:t xml:space="preserve">Умение читать и понимать аутентичные тексты с различной глубиной и точностью проникновения в их содержание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в зависимости от вида чтения</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 пониманием основного содержания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ознакомительное чтение</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 полным пониманием содержания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изучающее чтение</w:t>
      </w:r>
      <w:r>
        <w:rPr>
          <w:rFonts w:ascii="Times New Roman" w:cs="Times New Roman" w:eastAsia="Times New Roman" w:hAnsi="Times New Roman"/>
          <w:sz w:val="23"/>
          <w:szCs w:val="23"/>
          <w:color w:val="auto"/>
        </w:rPr>
        <w:t>);</w:t>
      </w:r>
    </w:p>
    <w:p>
      <w:pPr>
        <w:spacing w:after="0" w:line="1" w:lineRule="exact"/>
        <w:rPr>
          <w:sz w:val="20"/>
          <w:szCs w:val="20"/>
          <w:color w:val="auto"/>
        </w:rPr>
      </w:pPr>
    </w:p>
    <w:p>
      <w:pPr>
        <w:ind w:left="7" w:right="80" w:hanging="7"/>
        <w:spacing w:after="0" w:line="264" w:lineRule="auto"/>
        <w:tabs>
          <w:tab w:leader="none" w:pos="16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выборочным пониманием нужной или интересующей информации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просмотровое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поисковое чтение</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7" w:right="80" w:firstLine="708"/>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Жанры текстов</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популярные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публицистические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художественные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прагматические</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7" w:right="80" w:firstLine="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Типы текстов</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статья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интервью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рассказ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стихотворение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песня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объявление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рецепт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меню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проспект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реклама</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7" w:right="80" w:firstLine="708"/>
        <w:spacing w:after="0" w:line="27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текстов должно соответствовать возрастным особенностям и интересам учащихся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иметь образовательную и воспитательную ценность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воздействовать на эмоциональную сферу учащихся</w:t>
      </w:r>
      <w:r>
        <w:rPr>
          <w:rFonts w:ascii="Times New Roman" w:cs="Times New Roman" w:eastAsia="Times New Roman" w:hAnsi="Times New Roman"/>
          <w:sz w:val="24"/>
          <w:szCs w:val="24"/>
          <w:color w:val="auto"/>
        </w:rPr>
        <w:t>.</w:t>
      </w:r>
    </w:p>
    <w:p>
      <w:pPr>
        <w:spacing w:after="0" w:line="6"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Независимо от вида чтения возможно использование двуязычного словаря</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7" w:right="60" w:firstLine="708"/>
        <w:spacing w:after="0" w:line="27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u w:val="single" w:color="auto"/>
          <w:color w:val="auto"/>
        </w:rPr>
        <w:t>Чтение с пониманием основного содержания</w:t>
      </w:r>
      <w:r>
        <w:rPr>
          <w:rFonts w:ascii="Times New Roman" w:cs="Times New Roman" w:eastAsia="Times New Roman" w:hAnsi="Times New Roman"/>
          <w:sz w:val="24"/>
          <w:szCs w:val="24"/>
          <w:color w:val="auto"/>
        </w:rPr>
        <w:t xml:space="preserve"> осуществляется на несложных аутентичных текстах и предполагает выделение предметного содержания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включающего основные факты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отражающие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например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быта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культуры стран изучаемого языка и содержащие как изученный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так и некоторое количество незнакомых слов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 текстов для чтения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400–500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jc w:val="both"/>
        <w:ind w:left="7" w:right="80" w:firstLine="708"/>
        <w:spacing w:after="0" w:line="27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u w:val="single" w:color="auto"/>
          <w:color w:val="auto"/>
        </w:rPr>
        <w:t xml:space="preserve">Чтение с выборочным пониманием нужной или интересующей информации </w:t>
      </w:r>
      <w:r>
        <w:rPr>
          <w:rFonts w:ascii="Times New Roman" w:cs="Times New Roman" w:eastAsia="Times New Roman" w:hAnsi="Times New Roman"/>
          <w:sz w:val="24"/>
          <w:szCs w:val="24"/>
          <w:color w:val="auto"/>
        </w:rPr>
        <w:t>предполагает умение просмотреть текст или несколько коротких текстов и выбрать информацию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которая необходима или представляет интерес для учащихся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 текста для чтения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350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p>
    <w:p>
      <w:pPr>
        <w:spacing w:after="0" w:line="20" w:lineRule="exact"/>
        <w:rPr>
          <w:rFonts w:ascii="Times New Roman" w:cs="Times New Roman" w:eastAsia="Times New Roman" w:hAnsi="Times New Roman"/>
          <w:sz w:val="24"/>
          <w:szCs w:val="24"/>
          <w:color w:val="auto"/>
        </w:rPr>
      </w:pPr>
    </w:p>
    <w:p>
      <w:pPr>
        <w:jc w:val="both"/>
        <w:ind w:left="7" w:right="80" w:firstLine="708"/>
        <w:spacing w:after="0" w:line="27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u w:val="single" w:color="auto"/>
          <w:color w:val="auto"/>
        </w:rPr>
        <w:t>Чтение с полным пониманием текста</w:t>
      </w:r>
      <w:r>
        <w:rPr>
          <w:rFonts w:ascii="Times New Roman" w:cs="Times New Roman" w:eastAsia="Times New Roman" w:hAnsi="Times New Roman"/>
          <w:sz w:val="24"/>
          <w:szCs w:val="24"/>
          <w:color w:val="auto"/>
        </w:rPr>
        <w:t xml:space="preserve"> осуществляется на несложных аутентичных текстах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ориентированных на выделенное предметное содержание и построенных в основном на изученном языковом материале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 текста для чтения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250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p>
    <w:p>
      <w:pPr>
        <w:spacing w:after="0" w:line="10"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Письменная речь</w:t>
      </w:r>
    </w:p>
    <w:p>
      <w:pPr>
        <w:spacing w:after="0" w:line="48" w:lineRule="exact"/>
        <w:rPr>
          <w:rFonts w:ascii="Times New Roman" w:cs="Times New Roman" w:eastAsia="Times New Roman" w:hAnsi="Times New Roman"/>
          <w:sz w:val="24"/>
          <w:szCs w:val="24"/>
          <w:color w:val="auto"/>
        </w:rPr>
      </w:pPr>
    </w:p>
    <w:p>
      <w:pPr>
        <w:ind w:left="707" w:right="80"/>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Дальнейшее развитие и совершенствование письменной речи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именно </w:t>
      </w:r>
      <w:r>
        <w:rPr>
          <w:rFonts w:ascii="Times New Roman" w:cs="Times New Roman" w:eastAsia="Times New Roman" w:hAnsi="Times New Roman"/>
          <w:sz w:val="24"/>
          <w:szCs w:val="24"/>
          <w:i w:val="1"/>
          <w:iCs w:val="1"/>
          <w:color w:val="auto"/>
        </w:rPr>
        <w:t>умений</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писать короткие поздравления с днём рождения и другими праздниками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выражать</w:t>
      </w:r>
    </w:p>
    <w:p>
      <w:pPr>
        <w:spacing w:after="0" w:line="24" w:lineRule="exact"/>
        <w:rPr>
          <w:rFonts w:ascii="Times New Roman" w:cs="Times New Roman" w:eastAsia="Times New Roman" w:hAnsi="Times New Roman"/>
          <w:sz w:val="24"/>
          <w:szCs w:val="24"/>
          <w:color w:val="auto"/>
        </w:rPr>
      </w:pPr>
    </w:p>
    <w:p>
      <w:pPr>
        <w:ind w:left="707" w:right="500" w:hanging="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пожелания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объёмом </w:t>
      </w:r>
      <w:r>
        <w:rPr>
          <w:rFonts w:ascii="Times New Roman" w:cs="Times New Roman" w:eastAsia="Times New Roman" w:hAnsi="Times New Roman"/>
          <w:sz w:val="24"/>
          <w:szCs w:val="24"/>
          <w:color w:val="auto"/>
        </w:rPr>
        <w:t>30–40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 адрес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заполнять формуляры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бланки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указывать имя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фамилию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гражданство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адрес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7" w:right="60" w:firstLine="708"/>
        <w:spacing w:after="0" w:line="27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писать личное письмо с опорой и без опоры на образец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расспрашивать адресата о его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делах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сообщать то же самое о себе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выражать благодарность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давать совет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просить о чём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либо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 личного письма </w:t>
      </w:r>
      <w:r>
        <w:rPr>
          <w:rFonts w:ascii="Times New Roman" w:cs="Times New Roman" w:eastAsia="Times New Roman" w:hAnsi="Times New Roman"/>
          <w:sz w:val="24"/>
          <w:szCs w:val="24"/>
          <w:color w:val="auto"/>
        </w:rPr>
        <w:t>– 100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 адрес</w:t>
      </w:r>
      <w:r>
        <w:rPr>
          <w:rFonts w:ascii="Times New Roman" w:cs="Times New Roman" w:eastAsia="Times New Roman" w:hAnsi="Times New Roman"/>
          <w:sz w:val="24"/>
          <w:szCs w:val="24"/>
          <w:color w:val="auto"/>
        </w:rPr>
        <w:t>;</w:t>
      </w:r>
    </w:p>
    <w:p>
      <w:pPr>
        <w:spacing w:after="0" w:line="17" w:lineRule="exact"/>
        <w:rPr>
          <w:rFonts w:ascii="Times New Roman" w:cs="Times New Roman" w:eastAsia="Times New Roman" w:hAnsi="Times New Roman"/>
          <w:sz w:val="24"/>
          <w:szCs w:val="24"/>
          <w:color w:val="auto"/>
        </w:rPr>
      </w:pPr>
    </w:p>
    <w:p>
      <w:pPr>
        <w:ind w:left="7" w:right="80" w:firstLine="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писать краткие сочинения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письменные высказывания с элементами описания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повествования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рассуждения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опорой на наглядность и без нее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Объём</w:t>
      </w:r>
      <w:r>
        <w:rPr>
          <w:rFonts w:ascii="Times New Roman" w:cs="Times New Roman" w:eastAsia="Times New Roman" w:hAnsi="Times New Roman"/>
          <w:sz w:val="24"/>
          <w:szCs w:val="24"/>
          <w:color w:val="auto"/>
        </w:rPr>
        <w:t>: 140–160</w:t>
      </w:r>
      <w:r>
        <w:rPr>
          <w:rFonts w:ascii="Times New Roman" w:cs="Times New Roman" w:eastAsia="Times New Roman" w:hAnsi="Times New Roman"/>
          <w:sz w:val="24"/>
          <w:szCs w:val="24"/>
          <w:color w:val="auto"/>
        </w:rPr>
        <w:t xml:space="preserve"> слов</w:t>
      </w:r>
      <w:r>
        <w:rPr>
          <w:rFonts w:ascii="Times New Roman" w:cs="Times New Roman" w:eastAsia="Times New Roman" w:hAnsi="Times New Roman"/>
          <w:sz w:val="24"/>
          <w:szCs w:val="24"/>
          <w:color w:val="auto"/>
        </w:rPr>
        <w:t>.</w:t>
      </w:r>
    </w:p>
    <w:p>
      <w:pPr>
        <w:spacing w:after="0" w:line="29" w:lineRule="exact"/>
        <w:rPr>
          <w:rFonts w:ascii="Times New Roman" w:cs="Times New Roman" w:eastAsia="Times New Roman" w:hAnsi="Times New Roman"/>
          <w:sz w:val="24"/>
          <w:szCs w:val="24"/>
          <w:color w:val="auto"/>
        </w:rPr>
      </w:pPr>
    </w:p>
    <w:p>
      <w:pPr>
        <w:ind w:left="707" w:right="6180"/>
        <w:spacing w:after="0" w:line="28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 xml:space="preserve">Компенсаторные умения Совершенствуются </w:t>
      </w:r>
      <w:r>
        <w:rPr>
          <w:rFonts w:ascii="Times New Roman" w:cs="Times New Roman" w:eastAsia="Times New Roman" w:hAnsi="Times New Roman"/>
          <w:sz w:val="23"/>
          <w:szCs w:val="23"/>
          <w:i w:val="1"/>
          <w:iCs w:val="1"/>
          <w:color w:val="auto"/>
        </w:rPr>
        <w:t>умения</w:t>
      </w:r>
      <w:r>
        <w:rPr>
          <w:rFonts w:ascii="Times New Roman" w:cs="Times New Roman" w:eastAsia="Times New Roman" w:hAnsi="Times New Roman"/>
          <w:sz w:val="23"/>
          <w:szCs w:val="23"/>
          <w:i w:val="1"/>
          <w:iCs w:val="1"/>
          <w:color w:val="auto"/>
        </w:rPr>
        <w:t>:</w:t>
      </w: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переспрашивать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просить повторить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уточняя значение незнакомых слов</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7" w:right="80" w:firstLine="708"/>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использовать в качестве опоры при порождении собственных высказываний ключевые слова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 к тексту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тематический словарь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7" w:right="80" w:firstLine="708"/>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прогнозировать содержание текста на основе заголовка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предварительно поставленных вопросов</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догадываться о значении незнакомых слов по контексту</w:t>
      </w:r>
      <w:r>
        <w:rPr>
          <w:rFonts w:ascii="Times New Roman" w:cs="Times New Roman" w:eastAsia="Times New Roman" w:hAnsi="Times New Roman"/>
          <w:sz w:val="24"/>
          <w:szCs w:val="24"/>
          <w:color w:val="auto"/>
        </w:rPr>
        <w:t>;</w:t>
      </w:r>
    </w:p>
    <w:p>
      <w:pPr>
        <w:sectPr>
          <w:pgSz w:w="11900" w:h="16838" w:orient="portrait"/>
          <w:cols w:equalWidth="0" w:num="1">
            <w:col w:w="9707"/>
          </w:cols>
          <w:pgMar w:left="1133" w:top="1136" w:right="1066" w:bottom="588" w:gutter="0" w:footer="0" w:header="0"/>
        </w:sectPr>
      </w:pPr>
    </w:p>
    <w:p>
      <w:pPr>
        <w:ind w:right="20" w:firstLine="708"/>
        <w:spacing w:after="0" w:line="266" w:lineRule="auto"/>
        <w:rPr>
          <w:sz w:val="20"/>
          <w:szCs w:val="20"/>
          <w:color w:val="auto"/>
        </w:rPr>
      </w:pPr>
      <w:r>
        <w:rPr>
          <w:rFonts w:ascii="Times New Roman" w:cs="Times New Roman" w:eastAsia="Times New Roman" w:hAnsi="Times New Roman"/>
          <w:sz w:val="24"/>
          <w:szCs w:val="24"/>
          <w:color w:val="auto"/>
        </w:rPr>
        <w:t>догадываться о значении незнакомых слов по используемым собеседником жестам и мимике</w:t>
      </w:r>
      <w:r>
        <w:rPr>
          <w:rFonts w:ascii="Times New Roman" w:cs="Times New Roman" w:eastAsia="Times New Roman" w:hAnsi="Times New Roman"/>
          <w:sz w:val="24"/>
          <w:szCs w:val="24"/>
          <w:color w:val="auto"/>
        </w:rPr>
        <w:t>;</w:t>
      </w:r>
    </w:p>
    <w:p>
      <w:pPr>
        <w:spacing w:after="0" w:line="25" w:lineRule="exact"/>
        <w:rPr>
          <w:sz w:val="20"/>
          <w:szCs w:val="20"/>
          <w:color w:val="auto"/>
        </w:rPr>
      </w:pPr>
    </w:p>
    <w:p>
      <w:pPr>
        <w:ind w:left="700"/>
        <w:spacing w:after="0" w:line="270" w:lineRule="auto"/>
        <w:rPr>
          <w:sz w:val="20"/>
          <w:szCs w:val="20"/>
          <w:color w:val="auto"/>
        </w:rPr>
      </w:pPr>
      <w:r>
        <w:rPr>
          <w:rFonts w:ascii="Times New Roman" w:cs="Times New Roman" w:eastAsia="Times New Roman" w:hAnsi="Times New Roman"/>
          <w:sz w:val="24"/>
          <w:szCs w:val="24"/>
          <w:color w:val="auto"/>
        </w:rPr>
        <w:t>использовать синонимы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антонимы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описания понятия при дефиците языковых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Общеучебные умения и универсальные способы деятельности Формируются и совершенствуются умения</w:t>
      </w:r>
      <w:r>
        <w:rPr>
          <w:rFonts w:ascii="Times New Roman" w:cs="Times New Roman" w:eastAsia="Times New Roman" w:hAnsi="Times New Roman"/>
          <w:sz w:val="24"/>
          <w:szCs w:val="24"/>
          <w:color w:val="auto"/>
        </w:rPr>
        <w:t>:</w:t>
      </w:r>
    </w:p>
    <w:p>
      <w:pPr>
        <w:spacing w:after="0" w:line="21"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работать с информацией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сокращение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устной и письменной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второго текста по аналогии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заполнение таблиц</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работать с прослушанным и письменным текстом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извлечение основной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извлечение запрашиваемой или нужной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извлечение полной и точной информации</w:t>
      </w:r>
      <w:r>
        <w:rPr>
          <w:rFonts w:ascii="Times New Roman" w:cs="Times New Roman" w:eastAsia="Times New Roman" w:hAnsi="Times New Roman"/>
          <w:sz w:val="24"/>
          <w:szCs w:val="24"/>
          <w:color w:val="auto"/>
        </w:rPr>
        <w:t>;</w:t>
      </w:r>
    </w:p>
    <w:p>
      <w:pPr>
        <w:spacing w:after="0" w:line="18"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работать с источниками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литературой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 справочными материалами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словарями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ресурсами на иностранном языке</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исследовательская работа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 проектной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 темы исследования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плана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знакомство с исследовательскими методами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наблюдение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анкетирование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интервьюирование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анализ полученных данных и их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интерпретация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краткосрочного проекта и его устная презентация с аргументацией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ответы на вопросы по проекту</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самостоятельная работа учащихся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Специальные учебные умения</w:t>
      </w:r>
    </w:p>
    <w:p>
      <w:pPr>
        <w:spacing w:after="0" w:line="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Формируются и совершенствуются умения</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находить ключевые слова и социокультурные реалии при работе с текстом</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семантизировать слова на основе языковой догадки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осуществлять словообразовательный анализ слов</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выборочно использовать перевод</w:t>
      </w:r>
      <w:r>
        <w:rPr>
          <w:rFonts w:ascii="Times New Roman" w:cs="Times New Roman" w:eastAsia="Times New Roman" w:hAnsi="Times New Roman"/>
          <w:sz w:val="24"/>
          <w:szCs w:val="24"/>
          <w:color w:val="auto"/>
        </w:rPr>
        <w:t>;</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пользоваться двуязычными словарями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участвовать в проектной деятельности межпредметного характера</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Языковые средства</w:t>
      </w:r>
    </w:p>
    <w:p>
      <w:pPr>
        <w:spacing w:after="0" w:line="3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Графика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каллиграфия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орфография</w:t>
      </w:r>
    </w:p>
    <w:p>
      <w:pPr>
        <w:spacing w:after="0" w:line="55"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Правила чтения и написания новых слов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отобранных для данного этапа обучения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навыки их применения в рамках изучаемого 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грамматического материала</w:t>
      </w:r>
      <w:r>
        <w:rPr>
          <w:rFonts w:ascii="Times New Roman" w:cs="Times New Roman" w:eastAsia="Times New Roman" w:hAnsi="Times New Roman"/>
          <w:sz w:val="24"/>
          <w:szCs w:val="24"/>
          <w:color w:val="auto"/>
        </w:rPr>
        <w:t>.</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Фонетическая сторона речи</w:t>
      </w:r>
    </w:p>
    <w:p>
      <w:pPr>
        <w:spacing w:after="0" w:line="48"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color w:val="auto"/>
        </w:rPr>
        <w:t>Различение на слух всех звуков немецкого языка и адекватное их произношение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соблюдение правильного ударения в словах и фразах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Членение предложений на смысловые группы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Соблюдение правильной интонации в различных типах предложений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Дальнейшее совершенствование слухопроизносительных навыков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и применительно к новому языковому материалу</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Лексическая сторона речи</w:t>
      </w:r>
    </w:p>
    <w:p>
      <w:pPr>
        <w:spacing w:after="0" w:line="48"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Лексические единицы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обслуживающие новые 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проблемы и ситуации общения в пределах тематики основной школы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объёме </w:t>
      </w:r>
      <w:r>
        <w:rPr>
          <w:rFonts w:ascii="Times New Roman" w:cs="Times New Roman" w:eastAsia="Times New Roman" w:hAnsi="Times New Roman"/>
          <w:sz w:val="24"/>
          <w:szCs w:val="24"/>
          <w:color w:val="auto"/>
        </w:rPr>
        <w:t>900</w:t>
      </w:r>
      <w:r>
        <w:rPr>
          <w:rFonts w:ascii="Times New Roman" w:cs="Times New Roman" w:eastAsia="Times New Roman" w:hAnsi="Times New Roman"/>
          <w:sz w:val="24"/>
          <w:szCs w:val="24"/>
          <w:color w:val="auto"/>
        </w:rPr>
        <w:t xml:space="preserve"> единиц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включая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усвоенных в начальной школе</w:t>
      </w:r>
      <w:r>
        <w:rPr>
          <w:rFonts w:ascii="Times New Roman" w:cs="Times New Roman" w:eastAsia="Times New Roman" w:hAnsi="Times New Roman"/>
          <w:sz w:val="24"/>
          <w:szCs w:val="24"/>
          <w:color w:val="auto"/>
        </w:rPr>
        <w:t>).</w:t>
      </w:r>
    </w:p>
    <w:p>
      <w:pPr>
        <w:spacing w:after="0" w:line="21"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Лексические единицы включают устойчивые словосочетания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оценочную лексику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реплики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клише речевого этикета</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Основные способы словообразования</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аффиксация</w:t>
      </w:r>
      <w:r>
        <w:rPr>
          <w:rFonts w:ascii="Times New Roman" w:cs="Times New Roman" w:eastAsia="Times New Roman" w:hAnsi="Times New Roman"/>
          <w:sz w:val="24"/>
          <w:szCs w:val="24"/>
          <w:u w:val="single" w:color="auto"/>
          <w:color w:val="auto"/>
        </w:rPr>
        <w:t>:</w:t>
      </w:r>
    </w:p>
    <w:p>
      <w:pPr>
        <w:sectPr>
          <w:pgSz w:w="11900" w:h="16838" w:orient="portrait"/>
          <w:cols w:equalWidth="0" w:num="1">
            <w:col w:w="9640"/>
          </w:cols>
          <w:pgMar w:left="1140" w:top="1137" w:right="1126" w:bottom="588" w:gutter="0" w:footer="0" w:header="0"/>
        </w:sectPr>
      </w:pPr>
    </w:p>
    <w:p>
      <w:pPr>
        <w:ind w:left="707"/>
        <w:spacing w:after="0"/>
        <w:rPr>
          <w:sz w:val="20"/>
          <w:szCs w:val="20"/>
          <w:color w:val="auto"/>
        </w:rPr>
      </w:pPr>
      <w:r>
        <w:rPr>
          <w:rFonts w:ascii="Times New Roman" w:cs="Times New Roman" w:eastAsia="Times New Roman" w:hAnsi="Times New Roman"/>
          <w:sz w:val="24"/>
          <w:szCs w:val="24"/>
          <w:color w:val="auto"/>
        </w:rPr>
        <w:t xml:space="preserve">существительных с суффиксами </w:t>
      </w:r>
      <w:r>
        <w:rPr>
          <w:rFonts w:ascii="Times New Roman" w:cs="Times New Roman" w:eastAsia="Times New Roman" w:hAnsi="Times New Roman"/>
          <w:sz w:val="24"/>
          <w:szCs w:val="24"/>
          <w:color w:val="auto"/>
        </w:rPr>
        <w:t>-ung (die Lösung, die Vereinigung);</w:t>
      </w:r>
    </w:p>
    <w:p>
      <w:pPr>
        <w:spacing w:after="0" w:line="55"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4"/>
          <w:szCs w:val="24"/>
          <w:color w:val="auto"/>
        </w:rPr>
        <w:t>-keit (die Feindlichkeit); -heit (die Einheit); -schaft (die Gesellschaft); -um (das Datum); -or (der Doktor); -ik (die Matematik); -e (die Liebe), -ler (der Wissenschaftler); -ie (die Biologie);</w:t>
      </w:r>
    </w:p>
    <w:p>
      <w:pPr>
        <w:spacing w:after="0" w:line="25" w:lineRule="exact"/>
        <w:rPr>
          <w:sz w:val="20"/>
          <w:szCs w:val="20"/>
          <w:color w:val="auto"/>
        </w:rPr>
      </w:pPr>
    </w:p>
    <w:p>
      <w:pPr>
        <w:ind w:left="7" w:firstLine="708"/>
        <w:spacing w:after="0" w:line="264" w:lineRule="auto"/>
        <w:rPr>
          <w:sz w:val="20"/>
          <w:szCs w:val="20"/>
          <w:color w:val="auto"/>
        </w:rPr>
      </w:pPr>
      <w:r>
        <w:rPr>
          <w:rFonts w:ascii="Times New Roman" w:cs="Times New Roman" w:eastAsia="Times New Roman" w:hAnsi="Times New Roman"/>
          <w:sz w:val="24"/>
          <w:szCs w:val="24"/>
          <w:color w:val="auto"/>
        </w:rPr>
        <w:t xml:space="preserve">прилагательных с суффиксами </w:t>
      </w:r>
      <w:r>
        <w:rPr>
          <w:rFonts w:ascii="Times New Roman" w:cs="Times New Roman" w:eastAsia="Times New Roman" w:hAnsi="Times New Roman"/>
          <w:sz w:val="24"/>
          <w:szCs w:val="24"/>
          <w:color w:val="auto"/>
        </w:rPr>
        <w:t>-ig (wichtig); -lich (glücklich);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-isch (typisch); -los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(arbeitslos); -sam (langsam); -bar (wunderbar);</w:t>
      </w:r>
    </w:p>
    <w:p>
      <w:pPr>
        <w:spacing w:after="0" w:line="29" w:lineRule="exact"/>
        <w:rPr>
          <w:sz w:val="20"/>
          <w:szCs w:val="20"/>
          <w:color w:val="auto"/>
        </w:rPr>
      </w:pPr>
    </w:p>
    <w:p>
      <w:pPr>
        <w:ind w:left="707"/>
        <w:spacing w:after="0" w:line="264" w:lineRule="auto"/>
        <w:rPr>
          <w:sz w:val="20"/>
          <w:szCs w:val="20"/>
          <w:color w:val="auto"/>
        </w:rPr>
      </w:pPr>
      <w:r>
        <w:rPr>
          <w:rFonts w:ascii="Times New Roman" w:cs="Times New Roman" w:eastAsia="Times New Roman" w:hAnsi="Times New Roman"/>
          <w:sz w:val="24"/>
          <w:szCs w:val="24"/>
          <w:color w:val="auto"/>
        </w:rPr>
        <w:t xml:space="preserve">существительных и прилагательных с префиксом </w:t>
      </w:r>
      <w:r>
        <w:rPr>
          <w:rFonts w:ascii="Times New Roman" w:cs="Times New Roman" w:eastAsia="Times New Roman" w:hAnsi="Times New Roman"/>
          <w:sz w:val="24"/>
          <w:szCs w:val="24"/>
          <w:color w:val="auto"/>
        </w:rPr>
        <w:t>un-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(das Unglück, unglücklich);</w:t>
      </w:r>
      <w:r>
        <w:rPr>
          <w:rFonts w:ascii="Times New Roman" w:cs="Times New Roman" w:eastAsia="Times New Roman" w:hAnsi="Times New Roman"/>
          <w:sz w:val="24"/>
          <w:szCs w:val="24"/>
          <w:color w:val="auto"/>
        </w:rPr>
        <w:t xml:space="preserve"> существительных и глаголов с префиксами</w:t>
      </w:r>
      <w:r>
        <w:rPr>
          <w:rFonts w:ascii="Times New Roman" w:cs="Times New Roman" w:eastAsia="Times New Roman" w:hAnsi="Times New Roman"/>
          <w:sz w:val="24"/>
          <w:szCs w:val="24"/>
          <w:color w:val="auto"/>
        </w:rPr>
        <w:t>: vor- (der Vorort, vorbereiten); mit- (die</w:t>
      </w:r>
    </w:p>
    <w:p>
      <w:pPr>
        <w:spacing w:after="0" w:line="1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Mitantwortung, mitspielen);</w:t>
      </w:r>
    </w:p>
    <w:p>
      <w:pPr>
        <w:spacing w:after="0" w:line="53" w:lineRule="exact"/>
        <w:rPr>
          <w:sz w:val="20"/>
          <w:szCs w:val="20"/>
          <w:color w:val="auto"/>
        </w:rPr>
      </w:pPr>
    </w:p>
    <w:p>
      <w:pPr>
        <w:ind w:left="7" w:right="20" w:firstLine="708"/>
        <w:spacing w:after="0" w:line="266" w:lineRule="auto"/>
        <w:rPr>
          <w:sz w:val="20"/>
          <w:szCs w:val="20"/>
          <w:color w:val="auto"/>
        </w:rPr>
      </w:pPr>
      <w:r>
        <w:rPr>
          <w:rFonts w:ascii="Times New Roman" w:cs="Times New Roman" w:eastAsia="Times New Roman" w:hAnsi="Times New Roman"/>
          <w:sz w:val="24"/>
          <w:szCs w:val="24"/>
          <w:color w:val="auto"/>
        </w:rPr>
        <w:t xml:space="preserve">глаголов с отделяемыми и неотделяемыми приставками и другими словами в функции приставок типа </w:t>
      </w:r>
      <w:r>
        <w:rPr>
          <w:rFonts w:ascii="Times New Roman" w:cs="Times New Roman" w:eastAsia="Times New Roman" w:hAnsi="Times New Roman"/>
          <w:sz w:val="24"/>
          <w:szCs w:val="24"/>
          <w:color w:val="auto"/>
        </w:rPr>
        <w:t>erzählen, wegwerfen;</w:t>
      </w:r>
    </w:p>
    <w:p>
      <w:pPr>
        <w:spacing w:after="0" w:line="1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словосложение</w:t>
      </w:r>
      <w:r>
        <w:rPr>
          <w:rFonts w:ascii="Times New Roman" w:cs="Times New Roman" w:eastAsia="Times New Roman" w:hAnsi="Times New Roman"/>
          <w:sz w:val="24"/>
          <w:szCs w:val="24"/>
          <w:u w:val="single" w:color="auto"/>
          <w:color w:val="auto"/>
        </w:rPr>
        <w:t>:</w:t>
      </w:r>
    </w:p>
    <w:p>
      <w:pPr>
        <w:spacing w:after="0" w:line="53" w:lineRule="exact"/>
        <w:rPr>
          <w:sz w:val="20"/>
          <w:szCs w:val="20"/>
          <w:color w:val="auto"/>
        </w:rPr>
      </w:pPr>
    </w:p>
    <w:p>
      <w:pPr>
        <w:ind w:left="707" w:right="3060"/>
        <w:spacing w:after="0" w:line="288" w:lineRule="auto"/>
        <w:rPr>
          <w:sz w:val="20"/>
          <w:szCs w:val="20"/>
          <w:color w:val="auto"/>
        </w:rPr>
      </w:pPr>
      <w:r>
        <w:rPr>
          <w:rFonts w:ascii="Times New Roman" w:cs="Times New Roman" w:eastAsia="Times New Roman" w:hAnsi="Times New Roman"/>
          <w:sz w:val="23"/>
          <w:szCs w:val="23"/>
          <w:color w:val="auto"/>
        </w:rPr>
        <w:t xml:space="preserve">существительное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существительное </w:t>
      </w:r>
      <w:r>
        <w:rPr>
          <w:rFonts w:ascii="Times New Roman" w:cs="Times New Roman" w:eastAsia="Times New Roman" w:hAnsi="Times New Roman"/>
          <w:sz w:val="23"/>
          <w:szCs w:val="23"/>
          <w:color w:val="auto"/>
        </w:rPr>
        <w:t>(das Arbeitszimmer);</w:t>
      </w:r>
      <w:r>
        <w:rPr>
          <w:rFonts w:ascii="Times New Roman" w:cs="Times New Roman" w:eastAsia="Times New Roman" w:hAnsi="Times New Roman"/>
          <w:sz w:val="23"/>
          <w:szCs w:val="23"/>
          <w:color w:val="auto"/>
        </w:rPr>
        <w:t xml:space="preserve"> прилагательное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прилагательное </w:t>
      </w:r>
      <w:r>
        <w:rPr>
          <w:rFonts w:ascii="Times New Roman" w:cs="Times New Roman" w:eastAsia="Times New Roman" w:hAnsi="Times New Roman"/>
          <w:sz w:val="23"/>
          <w:szCs w:val="23"/>
          <w:color w:val="auto"/>
        </w:rPr>
        <w:t>(dunkelblau, hellblond);</w:t>
      </w:r>
      <w:r>
        <w:rPr>
          <w:rFonts w:ascii="Times New Roman" w:cs="Times New Roman" w:eastAsia="Times New Roman" w:hAnsi="Times New Roman"/>
          <w:sz w:val="23"/>
          <w:szCs w:val="23"/>
          <w:color w:val="auto"/>
        </w:rPr>
        <w:t xml:space="preserve"> прилагательное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существительное </w:t>
      </w:r>
      <w:r>
        <w:rPr>
          <w:rFonts w:ascii="Times New Roman" w:cs="Times New Roman" w:eastAsia="Times New Roman" w:hAnsi="Times New Roman"/>
          <w:sz w:val="23"/>
          <w:szCs w:val="23"/>
          <w:color w:val="auto"/>
        </w:rPr>
        <w:t>(die Fremdsprache);</w:t>
      </w:r>
      <w:r>
        <w:rPr>
          <w:rFonts w:ascii="Times New Roman" w:cs="Times New Roman" w:eastAsia="Times New Roman" w:hAnsi="Times New Roman"/>
          <w:sz w:val="23"/>
          <w:szCs w:val="23"/>
          <w:color w:val="auto"/>
        </w:rPr>
        <w:t xml:space="preserve"> глагол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существительное </w:t>
      </w:r>
      <w:r>
        <w:rPr>
          <w:rFonts w:ascii="Times New Roman" w:cs="Times New Roman" w:eastAsia="Times New Roman" w:hAnsi="Times New Roman"/>
          <w:sz w:val="23"/>
          <w:szCs w:val="23"/>
          <w:color w:val="auto"/>
        </w:rPr>
        <w:t>(die Schwimmhalle);</w:t>
      </w:r>
    </w:p>
    <w:p>
      <w:pPr>
        <w:spacing w:after="0" w:line="1" w:lineRule="exact"/>
        <w:rPr>
          <w:sz w:val="20"/>
          <w:szCs w:val="20"/>
          <w:color w:val="auto"/>
        </w:rPr>
      </w:pPr>
    </w:p>
    <w:p>
      <w:pPr>
        <w:ind w:left="707" w:right="2780"/>
        <w:spacing w:after="0" w:line="271" w:lineRule="auto"/>
        <w:rPr>
          <w:sz w:val="20"/>
          <w:szCs w:val="20"/>
          <w:color w:val="auto"/>
        </w:rPr>
      </w:pP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конверсия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переход одной части речи в другую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существительные от прилагательных </w:t>
      </w:r>
      <w:r>
        <w:rPr>
          <w:rFonts w:ascii="Times New Roman" w:cs="Times New Roman" w:eastAsia="Times New Roman" w:hAnsi="Times New Roman"/>
          <w:sz w:val="24"/>
          <w:szCs w:val="24"/>
          <w:color w:val="auto"/>
        </w:rPr>
        <w:t>(das Blau,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der/die Alte);</w:t>
      </w:r>
      <w:r>
        <w:rPr>
          <w:rFonts w:ascii="Times New Roman" w:cs="Times New Roman" w:eastAsia="Times New Roman" w:hAnsi="Times New Roman"/>
          <w:sz w:val="24"/>
          <w:szCs w:val="24"/>
          <w:color w:val="auto"/>
        </w:rPr>
        <w:t xml:space="preserve"> существительные от глаголов </w:t>
      </w:r>
      <w:r>
        <w:rPr>
          <w:rFonts w:ascii="Times New Roman" w:cs="Times New Roman" w:eastAsia="Times New Roman" w:hAnsi="Times New Roman"/>
          <w:sz w:val="24"/>
          <w:szCs w:val="24"/>
          <w:color w:val="auto"/>
        </w:rPr>
        <w:t>(das Lernen, das Lesen);</w:t>
      </w:r>
    </w:p>
    <w:p>
      <w:pPr>
        <w:spacing w:after="0" w:line="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интернациональные слова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(der Globus, der Computer).</w:t>
      </w:r>
    </w:p>
    <w:p>
      <w:pPr>
        <w:spacing w:after="0" w:line="4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i w:val="1"/>
          <w:iCs w:val="1"/>
          <w:color w:val="auto"/>
        </w:rPr>
        <w:t>Грамматическая сторона речи</w:t>
      </w:r>
    </w:p>
    <w:p>
      <w:pPr>
        <w:spacing w:after="0" w:line="48" w:lineRule="exact"/>
        <w:rPr>
          <w:sz w:val="20"/>
          <w:szCs w:val="20"/>
          <w:color w:val="auto"/>
        </w:rPr>
      </w:pPr>
    </w:p>
    <w:p>
      <w:pPr>
        <w:ind w:left="7" w:right="20" w:firstLine="708"/>
        <w:spacing w:after="0" w:line="266" w:lineRule="auto"/>
        <w:rPr>
          <w:sz w:val="20"/>
          <w:szCs w:val="20"/>
          <w:color w:val="auto"/>
        </w:rPr>
      </w:pPr>
      <w:r>
        <w:rPr>
          <w:rFonts w:ascii="Times New Roman" w:cs="Times New Roman" w:eastAsia="Times New Roman" w:hAnsi="Times New Roman"/>
          <w:sz w:val="24"/>
          <w:szCs w:val="24"/>
          <w:color w:val="auto"/>
        </w:rPr>
        <w:t>Дальнейшее расширение объёма значений грамматических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изученных ранее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знакомство с новыми грамматическими явлениями</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Нераспространённые и распространённые предложения</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 xml:space="preserve">Безличные предложения </w:t>
      </w:r>
      <w:r>
        <w:rPr>
          <w:rFonts w:ascii="Times New Roman" w:cs="Times New Roman" w:eastAsia="Times New Roman" w:hAnsi="Times New Roman"/>
          <w:sz w:val="24"/>
          <w:szCs w:val="24"/>
          <w:color w:val="auto"/>
        </w:rPr>
        <w:t>(Es ist warm. Es ist Sommer.)</w:t>
      </w:r>
    </w:p>
    <w:p>
      <w:pPr>
        <w:spacing w:after="0" w:line="53" w:lineRule="exact"/>
        <w:rPr>
          <w:sz w:val="20"/>
          <w:szCs w:val="20"/>
          <w:color w:val="auto"/>
        </w:rPr>
      </w:pPr>
    </w:p>
    <w:p>
      <w:pPr>
        <w:jc w:val="both"/>
        <w:ind w:left="7" w:right="20" w:firstLine="708"/>
        <w:spacing w:after="0" w:line="286" w:lineRule="auto"/>
        <w:rPr>
          <w:sz w:val="20"/>
          <w:szCs w:val="20"/>
          <w:color w:val="auto"/>
        </w:rPr>
      </w:pPr>
      <w:r>
        <w:rPr>
          <w:rFonts w:ascii="Times New Roman" w:cs="Times New Roman" w:eastAsia="Times New Roman" w:hAnsi="Times New Roman"/>
          <w:sz w:val="23"/>
          <w:szCs w:val="23"/>
          <w:color w:val="auto"/>
        </w:rPr>
        <w:t xml:space="preserve">Предложения с глаголами </w:t>
      </w:r>
      <w:r>
        <w:rPr>
          <w:rFonts w:ascii="Times New Roman" w:cs="Times New Roman" w:eastAsia="Times New Roman" w:hAnsi="Times New Roman"/>
          <w:sz w:val="23"/>
          <w:szCs w:val="23"/>
          <w:color w:val="auto"/>
        </w:rPr>
        <w:t>legen, stellen, hängen,</w:t>
      </w:r>
      <w:r>
        <w:rPr>
          <w:rFonts w:ascii="Times New Roman" w:cs="Times New Roman" w:eastAsia="Times New Roman" w:hAnsi="Times New Roman"/>
          <w:sz w:val="23"/>
          <w:szCs w:val="23"/>
          <w:color w:val="auto"/>
        </w:rPr>
        <w:t xml:space="preserve"> требующие после себя дополнения в </w:t>
      </w:r>
      <w:r>
        <w:rPr>
          <w:rFonts w:ascii="Times New Roman" w:cs="Times New Roman" w:eastAsia="Times New Roman" w:hAnsi="Times New Roman"/>
          <w:sz w:val="23"/>
          <w:szCs w:val="23"/>
          <w:color w:val="auto"/>
        </w:rPr>
        <w:t xml:space="preserve">Akkusativ </w:t>
      </w:r>
      <w:r>
        <w:rPr>
          <w:rFonts w:ascii="Times New Roman" w:cs="Times New Roman" w:eastAsia="Times New Roman" w:hAnsi="Times New Roman"/>
          <w:sz w:val="23"/>
          <w:szCs w:val="23"/>
          <w:color w:val="auto"/>
        </w:rPr>
        <w:t>и обстоятельство места при ответе на вопрос</w:t>
      </w:r>
      <w:r>
        <w:rPr>
          <w:rFonts w:ascii="Times New Roman" w:cs="Times New Roman" w:eastAsia="Times New Roman" w:hAnsi="Times New Roman"/>
          <w:sz w:val="23"/>
          <w:szCs w:val="23"/>
          <w:color w:val="auto"/>
        </w:rPr>
        <w:t xml:space="preserve"> Wohin? (Ich hänge das Bild an die Wand.)</w:t>
      </w:r>
    </w:p>
    <w:p>
      <w:pPr>
        <w:spacing w:after="0" w:line="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3"/>
          <w:szCs w:val="23"/>
          <w:color w:val="auto"/>
        </w:rPr>
        <w:t xml:space="preserve">Предложения с глаголами </w:t>
      </w:r>
      <w:r>
        <w:rPr>
          <w:rFonts w:ascii="Times New Roman" w:cs="Times New Roman" w:eastAsia="Times New Roman" w:hAnsi="Times New Roman"/>
          <w:sz w:val="23"/>
          <w:szCs w:val="23"/>
          <w:color w:val="auto"/>
        </w:rPr>
        <w:t>beginnen, raten, vorhaben</w:t>
      </w:r>
      <w:r>
        <w:rPr>
          <w:rFonts w:ascii="Times New Roman" w:cs="Times New Roman" w:eastAsia="Times New Roman" w:hAnsi="Times New Roman"/>
          <w:sz w:val="23"/>
          <w:szCs w:val="23"/>
          <w:color w:val="auto"/>
        </w:rPr>
        <w:t xml:space="preserve"> и др</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требующие после себя </w:t>
      </w:r>
      <w:r>
        <w:rPr>
          <w:rFonts w:ascii="Times New Roman" w:cs="Times New Roman" w:eastAsia="Times New Roman" w:hAnsi="Times New Roman"/>
          <w:sz w:val="23"/>
          <w:szCs w:val="23"/>
          <w:color w:val="auto"/>
        </w:rPr>
        <w:t>Infinitiv</w:t>
      </w:r>
    </w:p>
    <w:p>
      <w:pPr>
        <w:spacing w:after="0" w:line="41" w:lineRule="exact"/>
        <w:rPr>
          <w:sz w:val="20"/>
          <w:szCs w:val="20"/>
          <w:color w:val="auto"/>
        </w:rPr>
      </w:pPr>
    </w:p>
    <w:p>
      <w:pPr>
        <w:ind w:left="167" w:hanging="167"/>
        <w:spacing w:after="0"/>
        <w:tabs>
          <w:tab w:leader="none" w:pos="16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zu. (Wir haben vor, aufs Land zu fahren.)</w:t>
      </w:r>
    </w:p>
    <w:p>
      <w:pPr>
        <w:spacing w:after="0" w:line="4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Побудительные предложения типа</w:t>
      </w:r>
      <w:r>
        <w:rPr>
          <w:rFonts w:ascii="Times New Roman" w:cs="Times New Roman" w:eastAsia="Times New Roman" w:hAnsi="Times New Roman"/>
          <w:sz w:val="24"/>
          <w:szCs w:val="24"/>
          <w:color w:val="auto"/>
        </w:rPr>
        <w:t>: Lesen wir! Wollen wir lesen!</w:t>
      </w:r>
    </w:p>
    <w:p>
      <w:pPr>
        <w:spacing w:after="0" w:line="4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Все типы вопросительных предложений</w:t>
      </w:r>
      <w:r>
        <w:rPr>
          <w:rFonts w:ascii="Times New Roman" w:cs="Times New Roman" w:eastAsia="Times New Roman" w:hAnsi="Times New Roman"/>
          <w:sz w:val="24"/>
          <w:szCs w:val="24"/>
          <w:color w:val="auto"/>
        </w:rPr>
        <w:t>.</w:t>
      </w:r>
    </w:p>
    <w:p>
      <w:pPr>
        <w:spacing w:after="0" w:line="55" w:lineRule="exact"/>
        <w:rPr>
          <w:sz w:val="20"/>
          <w:szCs w:val="20"/>
          <w:color w:val="auto"/>
        </w:rPr>
      </w:pPr>
    </w:p>
    <w:p>
      <w:pPr>
        <w:jc w:val="both"/>
        <w:ind w:left="7" w:firstLine="708"/>
        <w:spacing w:after="0" w:line="264" w:lineRule="auto"/>
        <w:rPr>
          <w:sz w:val="20"/>
          <w:szCs w:val="20"/>
          <w:color w:val="auto"/>
        </w:rPr>
      </w:pPr>
      <w:r>
        <w:rPr>
          <w:rFonts w:ascii="Times New Roman" w:cs="Times New Roman" w:eastAsia="Times New Roman" w:hAnsi="Times New Roman"/>
          <w:sz w:val="24"/>
          <w:szCs w:val="24"/>
          <w:color w:val="auto"/>
        </w:rPr>
        <w:t>Предложения с неопределённо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личным местоимением </w:t>
      </w:r>
      <w:r>
        <w:rPr>
          <w:rFonts w:ascii="Times New Roman" w:cs="Times New Roman" w:eastAsia="Times New Roman" w:hAnsi="Times New Roman"/>
          <w:sz w:val="24"/>
          <w:szCs w:val="24"/>
          <w:color w:val="auto"/>
        </w:rPr>
        <w:t>man. (Man schmückt die Stadt vor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Weihnachten.)</w:t>
      </w:r>
    </w:p>
    <w:p>
      <w:pPr>
        <w:spacing w:after="0" w:line="26" w:lineRule="exact"/>
        <w:rPr>
          <w:sz w:val="20"/>
          <w:szCs w:val="20"/>
          <w:color w:val="auto"/>
        </w:rPr>
      </w:pPr>
    </w:p>
    <w:p>
      <w:pPr>
        <w:jc w:val="both"/>
        <w:ind w:left="7"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Предложения с инфинитивной группой </w:t>
      </w:r>
      <w:r>
        <w:rPr>
          <w:rFonts w:ascii="Times New Roman" w:cs="Times New Roman" w:eastAsia="Times New Roman" w:hAnsi="Times New Roman"/>
          <w:sz w:val="24"/>
          <w:szCs w:val="24"/>
          <w:color w:val="auto"/>
        </w:rPr>
        <w:t>um ... zu. (Er lernt Deutsch, um deutsche Bücher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zu lesen.)</w:t>
      </w:r>
    </w:p>
    <w:p>
      <w:pPr>
        <w:spacing w:after="0" w:line="29" w:lineRule="exact"/>
        <w:rPr>
          <w:sz w:val="20"/>
          <w:szCs w:val="20"/>
          <w:color w:val="auto"/>
        </w:rPr>
      </w:pPr>
    </w:p>
    <w:p>
      <w:pPr>
        <w:jc w:val="both"/>
        <w:ind w:left="7"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Сложносочинённые предложения с союзами </w:t>
      </w:r>
      <w:r>
        <w:rPr>
          <w:rFonts w:ascii="Times New Roman" w:cs="Times New Roman" w:eastAsia="Times New Roman" w:hAnsi="Times New Roman"/>
          <w:sz w:val="24"/>
          <w:szCs w:val="24"/>
          <w:color w:val="auto"/>
        </w:rPr>
        <w:t>denn, darum, deshalb.</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(Ihm gefällt das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Dorfleben, denn er kann hier viel Zeit in der frischen Luft verbringen.)</w:t>
      </w:r>
    </w:p>
    <w:p>
      <w:pPr>
        <w:spacing w:after="0" w:line="2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3"/>
          <w:szCs w:val="23"/>
          <w:color w:val="auto"/>
        </w:rPr>
        <w:t xml:space="preserve">Сложноподчинённые предложения с союзами </w:t>
      </w:r>
      <w:r>
        <w:rPr>
          <w:rFonts w:ascii="Times New Roman" w:cs="Times New Roman" w:eastAsia="Times New Roman" w:hAnsi="Times New Roman"/>
          <w:sz w:val="23"/>
          <w:szCs w:val="23"/>
          <w:color w:val="auto"/>
        </w:rPr>
        <w:t>dass, ob</w:t>
      </w:r>
      <w:r>
        <w:rPr>
          <w:rFonts w:ascii="Times New Roman" w:cs="Times New Roman" w:eastAsia="Times New Roman" w:hAnsi="Times New Roman"/>
          <w:sz w:val="23"/>
          <w:szCs w:val="23"/>
          <w:color w:val="auto"/>
        </w:rPr>
        <w:t xml:space="preserve"> и др</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(Er sagt, dass er gut in Mathe</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ist.)</w:t>
      </w:r>
    </w:p>
    <w:p>
      <w:pPr>
        <w:spacing w:after="0" w:line="56" w:lineRule="exact"/>
        <w:rPr>
          <w:sz w:val="20"/>
          <w:szCs w:val="20"/>
          <w:color w:val="auto"/>
        </w:rPr>
      </w:pPr>
    </w:p>
    <w:p>
      <w:pPr>
        <w:jc w:val="both"/>
        <w:ind w:left="7" w:firstLine="708"/>
        <w:spacing w:after="0" w:line="264" w:lineRule="auto"/>
        <w:rPr>
          <w:sz w:val="20"/>
          <w:szCs w:val="20"/>
          <w:color w:val="auto"/>
        </w:rPr>
      </w:pPr>
      <w:r>
        <w:rPr>
          <w:rFonts w:ascii="Times New Roman" w:cs="Times New Roman" w:eastAsia="Times New Roman" w:hAnsi="Times New Roman"/>
          <w:sz w:val="24"/>
          <w:szCs w:val="24"/>
          <w:color w:val="auto"/>
        </w:rPr>
        <w:t xml:space="preserve">Сложноподчинённые предложения причины с союзами </w:t>
      </w:r>
      <w:r>
        <w:rPr>
          <w:rFonts w:ascii="Times New Roman" w:cs="Times New Roman" w:eastAsia="Times New Roman" w:hAnsi="Times New Roman"/>
          <w:sz w:val="24"/>
          <w:szCs w:val="24"/>
          <w:color w:val="auto"/>
        </w:rPr>
        <w:t>weil, da. (Er hat heute keine Zeit,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weil er viele Hausaufgaben machen muss.)</w:t>
      </w:r>
    </w:p>
    <w:p>
      <w:pPr>
        <w:spacing w:after="0" w:line="26" w:lineRule="exact"/>
        <w:rPr>
          <w:sz w:val="20"/>
          <w:szCs w:val="20"/>
          <w:color w:val="auto"/>
        </w:rPr>
      </w:pPr>
    </w:p>
    <w:p>
      <w:pPr>
        <w:jc w:val="both"/>
        <w:ind w:left="7" w:firstLine="708"/>
        <w:spacing w:after="0" w:line="264" w:lineRule="auto"/>
        <w:rPr>
          <w:sz w:val="20"/>
          <w:szCs w:val="20"/>
          <w:color w:val="auto"/>
        </w:rPr>
      </w:pPr>
      <w:r>
        <w:rPr>
          <w:rFonts w:ascii="Times New Roman" w:cs="Times New Roman" w:eastAsia="Times New Roman" w:hAnsi="Times New Roman"/>
          <w:sz w:val="24"/>
          <w:szCs w:val="24"/>
          <w:color w:val="auto"/>
        </w:rPr>
        <w:t xml:space="preserve">Сложноподчинённые предложения с условным союзом </w:t>
      </w:r>
      <w:r>
        <w:rPr>
          <w:rFonts w:ascii="Times New Roman" w:cs="Times New Roman" w:eastAsia="Times New Roman" w:hAnsi="Times New Roman"/>
          <w:sz w:val="24"/>
          <w:szCs w:val="24"/>
          <w:color w:val="auto"/>
        </w:rPr>
        <w:t>wenn. (Wenn du Lust hast, komm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zu mir zu Besuch.)</w:t>
      </w:r>
    </w:p>
    <w:p>
      <w:pPr>
        <w:spacing w:after="0" w:line="29"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4"/>
          <w:szCs w:val="24"/>
          <w:color w:val="auto"/>
        </w:rPr>
        <w:t xml:space="preserve">Сложноподчинённые предложения с придаточными времени с союзами </w:t>
      </w:r>
      <w:r>
        <w:rPr>
          <w:rFonts w:ascii="Times New Roman" w:cs="Times New Roman" w:eastAsia="Times New Roman" w:hAnsi="Times New Roman"/>
          <w:sz w:val="24"/>
          <w:szCs w:val="24"/>
          <w:color w:val="auto"/>
        </w:rPr>
        <w:t>wenn, als,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nach.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(Ich freue mich immer, wenn du mich besuchst. Als die Eltern von der Arbeit nach Hause kamen, erzählte ich ihnen über meinen Schultag. Nachdem wir mit dem Abendbrot fertig waren, sahen wir fern.)</w:t>
      </w:r>
    </w:p>
    <w:p>
      <w:pPr>
        <w:sectPr>
          <w:pgSz w:w="11900" w:h="16838" w:orient="portrait"/>
          <w:cols w:equalWidth="0" w:num="1">
            <w:col w:w="9647"/>
          </w:cols>
          <w:pgMar w:left="1133" w:top="1125" w:right="1126" w:bottom="556" w:gutter="0" w:footer="0" w:header="0"/>
        </w:sectPr>
      </w:pPr>
    </w:p>
    <w:p>
      <w:pPr>
        <w:jc w:val="both"/>
        <w:ind w:firstLine="708"/>
        <w:spacing w:after="0" w:line="271" w:lineRule="auto"/>
        <w:rPr>
          <w:sz w:val="20"/>
          <w:szCs w:val="20"/>
          <w:color w:val="auto"/>
        </w:rPr>
      </w:pPr>
      <w:r>
        <w:rPr>
          <w:rFonts w:ascii="Times New Roman" w:cs="Times New Roman" w:eastAsia="Times New Roman" w:hAnsi="Times New Roman"/>
          <w:sz w:val="24"/>
          <w:szCs w:val="24"/>
          <w:color w:val="auto"/>
        </w:rPr>
        <w:t xml:space="preserve">Сложноподчинённые предложения с придаточными определительными </w:t>
      </w: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xml:space="preserve"> относительными местоимениями </w:t>
      </w:r>
      <w:r>
        <w:rPr>
          <w:rFonts w:ascii="Times New Roman" w:cs="Times New Roman" w:eastAsia="Times New Roman" w:hAnsi="Times New Roman"/>
          <w:sz w:val="24"/>
          <w:szCs w:val="24"/>
          <w:color w:val="auto"/>
        </w:rPr>
        <w:t>die, deren, dessen.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(Schüler, die sich für moderne Berufe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interessieren, suchen nach Informationen im Internet.)</w:t>
      </w:r>
    </w:p>
    <w:p>
      <w:pPr>
        <w:spacing w:after="0" w:line="18"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color w:val="auto"/>
        </w:rPr>
        <w:t xml:space="preserve">Сложноподчинённые предложения с придаточными цели с союзом </w:t>
      </w:r>
      <w:r>
        <w:rPr>
          <w:rFonts w:ascii="Times New Roman" w:cs="Times New Roman" w:eastAsia="Times New Roman" w:hAnsi="Times New Roman"/>
          <w:sz w:val="24"/>
          <w:szCs w:val="24"/>
          <w:color w:val="auto"/>
        </w:rPr>
        <w:t>damit. (Der Lehrer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zeigte uns einen Videofilm über Deutschland, damit wir mehr über das Land erfahren.)</w:t>
      </w:r>
    </w:p>
    <w:p>
      <w:pPr>
        <w:spacing w:after="0" w:line="17" w:lineRule="exact"/>
        <w:rPr>
          <w:sz w:val="20"/>
          <w:szCs w:val="20"/>
          <w:color w:val="auto"/>
        </w:rPr>
      </w:pPr>
    </w:p>
    <w:p>
      <w:pPr>
        <w:ind w:left="700"/>
        <w:spacing w:after="0"/>
        <w:tabs>
          <w:tab w:leader="none" w:pos="2360" w:val="left"/>
          <w:tab w:leader="none" w:pos="3580" w:val="left"/>
          <w:tab w:leader="none" w:pos="5080" w:val="left"/>
          <w:tab w:leader="none" w:pos="5500" w:val="left"/>
          <w:tab w:leader="none" w:pos="6980" w:val="left"/>
          <w:tab w:leader="none" w:pos="8280" w:val="left"/>
          <w:tab w:leader="none" w:pos="8700" w:val="left"/>
        </w:tabs>
        <w:rPr>
          <w:sz w:val="20"/>
          <w:szCs w:val="20"/>
          <w:color w:val="auto"/>
        </w:rPr>
      </w:pPr>
      <w:r>
        <w:rPr>
          <w:rFonts w:ascii="Times New Roman" w:cs="Times New Roman" w:eastAsia="Times New Roman" w:hAnsi="Times New Roman"/>
          <w:sz w:val="24"/>
          <w:szCs w:val="24"/>
          <w:color w:val="auto"/>
        </w:rPr>
        <w:t>Распознавание</w:t>
        <w:tab/>
        <w:t>структуры</w:t>
        <w:tab/>
        <w:t>предложения</w:t>
        <w:tab/>
        <w:t>по</w:t>
        <w:tab/>
        <w:t>формальным</w:t>
        <w:tab/>
        <w:t>признакам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по</w:t>
      </w:r>
      <w:r>
        <w:rPr>
          <w:sz w:val="20"/>
          <w:szCs w:val="20"/>
          <w:color w:val="auto"/>
        </w:rPr>
        <w:tab/>
      </w:r>
      <w:r>
        <w:rPr>
          <w:rFonts w:ascii="Times New Roman" w:cs="Times New Roman" w:eastAsia="Times New Roman" w:hAnsi="Times New Roman"/>
          <w:sz w:val="23"/>
          <w:szCs w:val="23"/>
          <w:color w:val="auto"/>
        </w:rPr>
        <w:t>наличию</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инфинитивных оборотов</w:t>
      </w:r>
      <w:r>
        <w:rPr>
          <w:rFonts w:ascii="Times New Roman" w:cs="Times New Roman" w:eastAsia="Times New Roman" w:hAnsi="Times New Roman"/>
          <w:sz w:val="24"/>
          <w:szCs w:val="24"/>
          <w:color w:val="auto"/>
        </w:rPr>
        <w:t>: um ... zu + Infinitiv, statt ... zu + Infinitiv, ohne ... zu + Infinitiv.</w:t>
      </w:r>
    </w:p>
    <w:p>
      <w:pPr>
        <w:spacing w:after="0" w:line="53"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Слабые и сильные глаголы со вспомогательным глаголом </w:t>
      </w:r>
      <w:r>
        <w:rPr>
          <w:rFonts w:ascii="Times New Roman" w:cs="Times New Roman" w:eastAsia="Times New Roman" w:hAnsi="Times New Roman"/>
          <w:sz w:val="24"/>
          <w:szCs w:val="24"/>
          <w:color w:val="auto"/>
        </w:rPr>
        <w:t>haben</w:t>
      </w:r>
      <w:r>
        <w:rPr>
          <w:rFonts w:ascii="Times New Roman" w:cs="Times New Roman" w:eastAsia="Times New Roman" w:hAnsi="Times New Roman"/>
          <w:sz w:val="24"/>
          <w:szCs w:val="24"/>
          <w:color w:val="auto"/>
        </w:rPr>
        <w:t xml:space="preserve"> в </w:t>
      </w:r>
      <w:r>
        <w:rPr>
          <w:rFonts w:ascii="Times New Roman" w:cs="Times New Roman" w:eastAsia="Times New Roman" w:hAnsi="Times New Roman"/>
          <w:sz w:val="24"/>
          <w:szCs w:val="24"/>
          <w:color w:val="auto"/>
        </w:rPr>
        <w:t>Perfekt.</w:t>
      </w:r>
      <w:r>
        <w:rPr>
          <w:rFonts w:ascii="Times New Roman" w:cs="Times New Roman" w:eastAsia="Times New Roman" w:hAnsi="Times New Roman"/>
          <w:sz w:val="24"/>
          <w:szCs w:val="24"/>
          <w:color w:val="auto"/>
        </w:rPr>
        <w:t xml:space="preserve"> Сильные глаголы со вспомогательным глаголом </w:t>
      </w:r>
      <w:r>
        <w:rPr>
          <w:rFonts w:ascii="Times New Roman" w:cs="Times New Roman" w:eastAsia="Times New Roman" w:hAnsi="Times New Roman"/>
          <w:sz w:val="24"/>
          <w:szCs w:val="24"/>
          <w:color w:val="auto"/>
        </w:rPr>
        <w:t>sein</w:t>
      </w:r>
      <w:r>
        <w:rPr>
          <w:rFonts w:ascii="Times New Roman" w:cs="Times New Roman" w:eastAsia="Times New Roman" w:hAnsi="Times New Roman"/>
          <w:sz w:val="24"/>
          <w:szCs w:val="24"/>
          <w:color w:val="auto"/>
        </w:rPr>
        <w:t xml:space="preserve"> в </w:t>
      </w:r>
      <w:r>
        <w:rPr>
          <w:rFonts w:ascii="Times New Roman" w:cs="Times New Roman" w:eastAsia="Times New Roman" w:hAnsi="Times New Roman"/>
          <w:sz w:val="24"/>
          <w:szCs w:val="24"/>
          <w:color w:val="auto"/>
        </w:rPr>
        <w:t>Perfekt (kommen, fahren, gehen).</w:t>
      </w:r>
    </w:p>
    <w:p>
      <w:pPr>
        <w:spacing w:after="0" w:line="29" w:lineRule="exact"/>
        <w:rPr>
          <w:sz w:val="20"/>
          <w:szCs w:val="20"/>
          <w:color w:val="auto"/>
        </w:rPr>
      </w:pPr>
    </w:p>
    <w:p>
      <w:pPr>
        <w:jc w:val="both"/>
        <w:ind w:left="700"/>
        <w:spacing w:after="0" w:line="286" w:lineRule="auto"/>
        <w:rPr>
          <w:sz w:val="20"/>
          <w:szCs w:val="20"/>
          <w:color w:val="auto"/>
        </w:rPr>
      </w:pPr>
      <w:r>
        <w:rPr>
          <w:rFonts w:ascii="Times New Roman" w:cs="Times New Roman" w:eastAsia="Times New Roman" w:hAnsi="Times New Roman"/>
          <w:sz w:val="23"/>
          <w:szCs w:val="23"/>
          <w:color w:val="auto"/>
        </w:rPr>
        <w:t xml:space="preserve">Präteritum </w:t>
      </w:r>
      <w:r>
        <w:rPr>
          <w:rFonts w:ascii="Times New Roman" w:cs="Times New Roman" w:eastAsia="Times New Roman" w:hAnsi="Times New Roman"/>
          <w:sz w:val="23"/>
          <w:szCs w:val="23"/>
          <w:color w:val="auto"/>
        </w:rPr>
        <w:t>слабых и сильных глаголов</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а также вспомогательных и модальных глаголов</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 xml:space="preserve">Глаголы с отделяемыми и неотделяемыми приставками в </w:t>
      </w:r>
      <w:r>
        <w:rPr>
          <w:rFonts w:ascii="Times New Roman" w:cs="Times New Roman" w:eastAsia="Times New Roman" w:hAnsi="Times New Roman"/>
          <w:sz w:val="23"/>
          <w:szCs w:val="23"/>
          <w:color w:val="auto"/>
        </w:rPr>
        <w:t>Präsens, Perfekt, Pretäritum,</w:t>
      </w:r>
    </w:p>
    <w:p>
      <w:pPr>
        <w:spacing w:after="0" w:line="232" w:lineRule="auto"/>
        <w:rPr>
          <w:sz w:val="20"/>
          <w:szCs w:val="20"/>
          <w:color w:val="auto"/>
        </w:rPr>
      </w:pPr>
      <w:r>
        <w:rPr>
          <w:rFonts w:ascii="Times New Roman" w:cs="Times New Roman" w:eastAsia="Times New Roman" w:hAnsi="Times New Roman"/>
          <w:sz w:val="24"/>
          <w:szCs w:val="24"/>
          <w:color w:val="auto"/>
        </w:rPr>
        <w:t>Futur (ánfangen, beschréiben).</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Все временные формы в </w:t>
      </w:r>
      <w:r>
        <w:rPr>
          <w:rFonts w:ascii="Times New Roman" w:cs="Times New Roman" w:eastAsia="Times New Roman" w:hAnsi="Times New Roman"/>
          <w:sz w:val="24"/>
          <w:szCs w:val="24"/>
          <w:color w:val="auto"/>
        </w:rPr>
        <w:t>Passiv (Perfekt, Plusquamperfekt, Futur).</w:t>
      </w:r>
    </w:p>
    <w:p>
      <w:pPr>
        <w:spacing w:after="0" w:line="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Местоименные наречия </w:t>
      </w:r>
      <w:r>
        <w:rPr>
          <w:rFonts w:ascii="Times New Roman" w:cs="Times New Roman" w:eastAsia="Times New Roman" w:hAnsi="Times New Roman"/>
          <w:sz w:val="24"/>
          <w:szCs w:val="24"/>
          <w:color w:val="auto"/>
        </w:rPr>
        <w:t>(worüber, darüber, womit, damit).</w:t>
      </w:r>
    </w:p>
    <w:p>
      <w:pPr>
        <w:spacing w:after="0" w:line="54"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 xml:space="preserve">Возвратные глаголы в основных временных формах </w:t>
      </w:r>
      <w:r>
        <w:rPr>
          <w:rFonts w:ascii="Times New Roman" w:cs="Times New Roman" w:eastAsia="Times New Roman" w:hAnsi="Times New Roman"/>
          <w:sz w:val="24"/>
          <w:szCs w:val="24"/>
          <w:color w:val="auto"/>
        </w:rPr>
        <w:t>Präsens, Perfekt, Pretäritum (sich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anziehen, sich waschen).</w:t>
      </w:r>
    </w:p>
    <w:p>
      <w:pPr>
        <w:spacing w:after="0" w:line="26"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Распознавание и употребление в речи определённого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неопределённого и нулевого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склонения существительных нарицательных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склонения прилагательных и наречий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имеющих двойное управление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требующих </w:t>
      </w:r>
      <w:r>
        <w:rPr>
          <w:rFonts w:ascii="Times New Roman" w:cs="Times New Roman" w:eastAsia="Times New Roman" w:hAnsi="Times New Roman"/>
          <w:sz w:val="24"/>
          <w:szCs w:val="24"/>
          <w:color w:val="auto"/>
        </w:rPr>
        <w:t>Dativ,</w:t>
      </w:r>
      <w:r>
        <w:rPr>
          <w:rFonts w:ascii="Times New Roman" w:cs="Times New Roman" w:eastAsia="Times New Roman" w:hAnsi="Times New Roman"/>
          <w:sz w:val="24"/>
          <w:szCs w:val="24"/>
          <w:color w:val="auto"/>
        </w:rPr>
        <w:t xml:space="preserve"> предлогов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требующих </w:t>
      </w:r>
      <w:r>
        <w:rPr>
          <w:rFonts w:ascii="Times New Roman" w:cs="Times New Roman" w:eastAsia="Times New Roman" w:hAnsi="Times New Roman"/>
          <w:sz w:val="24"/>
          <w:szCs w:val="24"/>
          <w:color w:val="auto"/>
        </w:rPr>
        <w:t>Akkusativ.</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Местоимения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личные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притяжательные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неопределённые </w:t>
      </w:r>
      <w:r>
        <w:rPr>
          <w:rFonts w:ascii="Times New Roman" w:cs="Times New Roman" w:eastAsia="Times New Roman" w:hAnsi="Times New Roman"/>
          <w:sz w:val="24"/>
          <w:szCs w:val="24"/>
          <w:color w:val="auto"/>
        </w:rPr>
        <w:t>(jemand, niemand).</w:t>
      </w:r>
    </w:p>
    <w:p>
      <w:pPr>
        <w:spacing w:after="0" w:line="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Омонимичные явления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 и союзы </w:t>
      </w:r>
      <w:r>
        <w:rPr>
          <w:rFonts w:ascii="Times New Roman" w:cs="Times New Roman" w:eastAsia="Times New Roman" w:hAnsi="Times New Roman"/>
          <w:sz w:val="24"/>
          <w:szCs w:val="24"/>
          <w:color w:val="auto"/>
        </w:rPr>
        <w:t>(zu, als, wenn).</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Plusquamperfekt </w:t>
      </w:r>
      <w:r>
        <w:rPr>
          <w:rFonts w:ascii="Times New Roman" w:cs="Times New Roman" w:eastAsia="Times New Roman" w:hAnsi="Times New Roman"/>
          <w:sz w:val="24"/>
          <w:szCs w:val="24"/>
          <w:color w:val="auto"/>
        </w:rPr>
        <w:t>и употребление его в речи при согласовании времён</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Количественные числительные свыше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и порядковые числительные свыше </w:t>
      </w:r>
      <w:r>
        <w:rPr>
          <w:rFonts w:ascii="Times New Roman" w:cs="Times New Roman" w:eastAsia="Times New Roman" w:hAnsi="Times New Roman"/>
          <w:sz w:val="24"/>
          <w:szCs w:val="24"/>
          <w:color w:val="auto"/>
        </w:rPr>
        <w:t>30.</w:t>
      </w:r>
    </w:p>
    <w:p>
      <w:pPr>
        <w:spacing w:after="0" w:line="4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Социокультурные знания и умения</w:t>
      </w:r>
    </w:p>
    <w:p>
      <w:pPr>
        <w:spacing w:after="0" w:line="48"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Учащиеся совершенствуют свои умения осуществлять межличностное и межкультурное общение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используя знания о национально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культурных особенностях своей страны и страны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стран изучаемого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полученные на уроках иностранного языка и в процессе изучения других предметов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знания межпредметного характера</w:t>
      </w:r>
      <w:r>
        <w:rPr>
          <w:rFonts w:ascii="Times New Roman" w:cs="Times New Roman" w:eastAsia="Times New Roman" w:hAnsi="Times New Roman"/>
          <w:sz w:val="24"/>
          <w:szCs w:val="24"/>
          <w:color w:val="auto"/>
        </w:rPr>
        <w:t>).</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u w:val="single" w:color="auto"/>
          <w:color w:val="auto"/>
        </w:rPr>
        <w:t>Они овладевают знаниями о</w:t>
      </w:r>
      <w:r>
        <w:rPr>
          <w:rFonts w:ascii="Times New Roman" w:cs="Times New Roman" w:eastAsia="Times New Roman" w:hAnsi="Times New Roman"/>
          <w:sz w:val="24"/>
          <w:szCs w:val="24"/>
          <w:u w:val="single" w:color="auto"/>
          <w:color w:val="auto"/>
        </w:rPr>
        <w:t>:</w:t>
      </w:r>
    </w:p>
    <w:p>
      <w:pPr>
        <w:spacing w:after="0" w:line="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значении немецкого языка в современном мире</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 xml:space="preserve">наиболее употребительной тематической фоновой лексике и реалиях при изучении учебных тем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традиции в питании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проведении выходных дней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национальные праздники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этикетные особенности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посещение гостей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сферы обслуживания</w:t>
      </w:r>
      <w:r>
        <w:rPr>
          <w:rFonts w:ascii="Times New Roman" w:cs="Times New Roman" w:eastAsia="Times New Roman" w:hAnsi="Times New Roman"/>
          <w:sz w:val="24"/>
          <w:szCs w:val="24"/>
          <w:color w:val="auto"/>
        </w:rPr>
        <w:t>);</w:t>
      </w:r>
    </w:p>
    <w:p>
      <w:pPr>
        <w:spacing w:after="0" w:line="21"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социокультурном портрете стран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говорящих на изучаемом языке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культурном наследии этих стран</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различиях в речевом этикете в ситуациях формального и неформального общения в рамках изучаемых предметов речи</w:t>
      </w:r>
      <w:r>
        <w:rPr>
          <w:rFonts w:ascii="Times New Roman" w:cs="Times New Roman" w:eastAsia="Times New Roman" w:hAnsi="Times New Roman"/>
          <w:sz w:val="24"/>
          <w:szCs w:val="24"/>
          <w:color w:val="auto"/>
        </w:rPr>
        <w:t>.</w:t>
      </w:r>
    </w:p>
    <w:p>
      <w:pPr>
        <w:spacing w:after="0" w:line="2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Предусматривается также овладение умениями</w:t>
      </w:r>
      <w:r>
        <w:rPr>
          <w:rFonts w:ascii="Times New Roman" w:cs="Times New Roman" w:eastAsia="Times New Roman" w:hAnsi="Times New Roman"/>
          <w:sz w:val="24"/>
          <w:szCs w:val="24"/>
          <w:b w:val="1"/>
          <w:bCs w:val="1"/>
          <w:i w:val="1"/>
          <w:iCs w:val="1"/>
          <w:color w:val="auto"/>
        </w:rPr>
        <w:t>:</w:t>
      </w:r>
    </w:p>
    <w:p>
      <w:pPr>
        <w:spacing w:after="0" w:line="48"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адекватного речевого и неречевого поведения в распространенных ситуациях бытовой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трудовой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социокультурной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межкультурной сфер общения</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представления родной страны и культуры на иностранном языке</w:t>
      </w:r>
      <w:r>
        <w:rPr>
          <w:rFonts w:ascii="Times New Roman" w:cs="Times New Roman" w:eastAsia="Times New Roman" w:hAnsi="Times New Roman"/>
          <w:sz w:val="24"/>
          <w:szCs w:val="24"/>
          <w:color w:val="auto"/>
        </w:rPr>
        <w:t>;</w:t>
      </w:r>
    </w:p>
    <w:p>
      <w:pPr>
        <w:spacing w:after="0" w:line="55"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color w:val="auto"/>
        </w:rPr>
        <w:t>оказания помощи зарубежным гостям в нашей стране в ситуациях повседневного общения</w:t>
      </w:r>
      <w:r>
        <w:rPr>
          <w:rFonts w:ascii="Times New Roman" w:cs="Times New Roman" w:eastAsia="Times New Roman" w:hAnsi="Times New Roman"/>
          <w:sz w:val="24"/>
          <w:szCs w:val="24"/>
          <w:color w:val="auto"/>
        </w:rPr>
        <w:t>.</w:t>
      </w:r>
    </w:p>
    <w:p>
      <w:pPr>
        <w:sectPr>
          <w:pgSz w:w="11900" w:h="16838" w:orient="portrait"/>
          <w:cols w:equalWidth="0" w:num="1">
            <w:col w:w="9640"/>
          </w:cols>
          <w:pgMar w:left="1140" w:top="1137" w:right="1126" w:bottom="584" w:gutter="0" w:footer="0" w:header="0"/>
        </w:sectPr>
      </w:pPr>
    </w:p>
    <w:p>
      <w:pPr>
        <w:spacing w:after="0" w:line="34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3"/>
          <w:szCs w:val="23"/>
          <w:b w:val="1"/>
          <w:bCs w:val="1"/>
          <w:i w:val="1"/>
          <w:iCs w:val="1"/>
          <w:color w:val="auto"/>
        </w:rPr>
        <w:t>Ведущие формы</w:t>
      </w:r>
      <w:r>
        <w:rPr>
          <w:rFonts w:ascii="Times New Roman" w:cs="Times New Roman" w:eastAsia="Times New Roman" w:hAnsi="Times New Roman"/>
          <w:sz w:val="23"/>
          <w:szCs w:val="23"/>
          <w:b w:val="1"/>
          <w:bCs w:val="1"/>
          <w:i w:val="1"/>
          <w:iCs w:val="1"/>
          <w:color w:val="auto"/>
        </w:rPr>
        <w:t>,</w:t>
      </w:r>
      <w:r>
        <w:rPr>
          <w:rFonts w:ascii="Times New Roman" w:cs="Times New Roman" w:eastAsia="Times New Roman" w:hAnsi="Times New Roman"/>
          <w:sz w:val="23"/>
          <w:szCs w:val="23"/>
          <w:b w:val="1"/>
          <w:bCs w:val="1"/>
          <w:i w:val="1"/>
          <w:iCs w:val="1"/>
          <w:color w:val="auto"/>
        </w:rPr>
        <w:t xml:space="preserve"> методы обучения</w:t>
      </w:r>
      <w:r>
        <w:rPr>
          <w:rFonts w:ascii="Times New Roman" w:cs="Times New Roman" w:eastAsia="Times New Roman" w:hAnsi="Times New Roman"/>
          <w:sz w:val="23"/>
          <w:szCs w:val="23"/>
          <w:b w:val="1"/>
          <w:bCs w:val="1"/>
          <w:i w:val="1"/>
          <w:iCs w:val="1"/>
          <w:color w:val="auto"/>
        </w:rPr>
        <w:t>,</w:t>
      </w:r>
      <w:r>
        <w:rPr>
          <w:rFonts w:ascii="Times New Roman" w:cs="Times New Roman" w:eastAsia="Times New Roman" w:hAnsi="Times New Roman"/>
          <w:sz w:val="23"/>
          <w:szCs w:val="23"/>
          <w:b w:val="1"/>
          <w:bCs w:val="1"/>
          <w:i w:val="1"/>
          <w:iCs w:val="1"/>
          <w:color w:val="auto"/>
        </w:rPr>
        <w:t xml:space="preserve"> педагогические технологии</w:t>
      </w:r>
    </w:p>
    <w:p>
      <w:pPr>
        <w:sectPr>
          <w:pgSz w:w="11900" w:h="16838" w:orient="portrait"/>
          <w:cols w:equalWidth="0" w:num="1">
            <w:col w:w="9640"/>
          </w:cols>
          <w:pgMar w:left="1140" w:top="1137" w:right="1126" w:bottom="584" w:gutter="0" w:footer="0" w:header="0"/>
          <w:type w:val="continuous"/>
        </w:sectPr>
      </w:pPr>
    </w:p>
    <w:p>
      <w:pPr>
        <w:ind w:left="700"/>
        <w:spacing w:after="0"/>
        <w:rPr>
          <w:sz w:val="20"/>
          <w:szCs w:val="20"/>
          <w:color w:val="auto"/>
        </w:rPr>
      </w:pPr>
      <w:r>
        <w:rPr>
          <w:rFonts w:ascii="Times New Roman" w:cs="Times New Roman" w:eastAsia="Times New Roman" w:hAnsi="Times New Roman"/>
          <w:sz w:val="24"/>
          <w:szCs w:val="24"/>
          <w:color w:val="auto"/>
        </w:rPr>
        <w:t>Применение разнообразных педагогических технологий</w:t>
      </w:r>
      <w:r>
        <w:rPr>
          <w:rFonts w:ascii="Times New Roman" w:cs="Times New Roman" w:eastAsia="Times New Roman" w:hAnsi="Times New Roman"/>
          <w:sz w:val="24"/>
          <w:szCs w:val="24"/>
          <w:color w:val="auto"/>
        </w:rPr>
        <w:t>:</w:t>
      </w:r>
    </w:p>
    <w:p>
      <w:pPr>
        <w:spacing w:after="0" w:line="43" w:lineRule="exact"/>
        <w:rPr>
          <w:sz w:val="20"/>
          <w:szCs w:val="20"/>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Информационно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коммуникационные технологии</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firstLine="701"/>
        <w:spacing w:after="0" w:line="264" w:lineRule="auto"/>
        <w:tabs>
          <w:tab w:leader="none" w:pos="96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Проектная технология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выполнение учениками исследовательских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творческих проектов</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Игровые технологии</w:t>
      </w:r>
      <w:r>
        <w:rPr>
          <w:rFonts w:ascii="Times New Roman" w:cs="Times New Roman" w:eastAsia="Times New Roman" w:hAnsi="Times New Roman"/>
          <w:sz w:val="24"/>
          <w:szCs w:val="24"/>
          <w:color w:val="auto"/>
        </w:rPr>
        <w:t>;</w:t>
      </w:r>
    </w:p>
    <w:p>
      <w:pPr>
        <w:spacing w:after="0" w:line="43" w:lineRule="exact"/>
        <w:rPr>
          <w:rFonts w:ascii="Times New Roman" w:cs="Times New Roman" w:eastAsia="Times New Roman" w:hAnsi="Times New Roman"/>
          <w:sz w:val="24"/>
          <w:szCs w:val="24"/>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Нестандартные формы уроков</w:t>
      </w:r>
    </w:p>
    <w:p>
      <w:pPr>
        <w:spacing w:after="0" w:line="53" w:lineRule="exact"/>
        <w:rPr>
          <w:rFonts w:ascii="Times New Roman" w:cs="Times New Roman" w:eastAsia="Times New Roman" w:hAnsi="Times New Roman"/>
          <w:sz w:val="24"/>
          <w:szCs w:val="24"/>
          <w:color w:val="auto"/>
        </w:rPr>
      </w:pPr>
    </w:p>
    <w:p>
      <w:pPr>
        <w:ind w:right="20" w:firstLine="701"/>
        <w:spacing w:after="0" w:line="264" w:lineRule="auto"/>
        <w:tabs>
          <w:tab w:leader="none" w:pos="92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Здоровьесберегающие технологии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динамические паузы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чередование различных видов деятельности учащихся на уроке с целью снятия напряжения и усталости</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Дифференцированное обучение</w:t>
      </w:r>
      <w:r>
        <w:rPr>
          <w:rFonts w:ascii="Times New Roman" w:cs="Times New Roman" w:eastAsia="Times New Roman" w:hAnsi="Times New Roman"/>
          <w:sz w:val="24"/>
          <w:szCs w:val="24"/>
          <w:color w:val="auto"/>
        </w:rPr>
        <w:t>;</w:t>
      </w:r>
    </w:p>
    <w:p>
      <w:pPr>
        <w:spacing w:after="0" w:line="43" w:lineRule="exact"/>
        <w:rPr>
          <w:rFonts w:ascii="Times New Roman" w:cs="Times New Roman" w:eastAsia="Times New Roman" w:hAnsi="Times New Roman"/>
          <w:sz w:val="24"/>
          <w:szCs w:val="24"/>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Групповые формы и методы</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840" w:hanging="139"/>
        <w:spacing w:after="0"/>
        <w:tabs>
          <w:tab w:leader="none" w:pos="84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ТРИЗ</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Методика применения упражнений зависит от целей занятий</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Формы и средства контроля</w:t>
      </w:r>
    </w:p>
    <w:p>
      <w:pPr>
        <w:spacing w:after="0" w:line="51"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Для контроля и оценки знаний и умений по предмету используются индивидуальная и фронтальная устные проверки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самостоятельные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письменные контрольные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зависимости от дидактической цели и времени проведения проверки различают текущий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тематический и итоговый виды контроля</w:t>
      </w:r>
      <w:r>
        <w:rPr>
          <w:rFonts w:ascii="Times New Roman" w:cs="Times New Roman" w:eastAsia="Times New Roman" w:hAnsi="Times New Roman"/>
          <w:sz w:val="24"/>
          <w:szCs w:val="24"/>
          <w:color w:val="auto"/>
        </w:rPr>
        <w:t>.</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i w:val="1"/>
          <w:iCs w:val="1"/>
          <w:color w:val="auto"/>
        </w:rPr>
        <w:t>Текущий контроль проводится как в письменной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так и в</w:t>
      </w:r>
      <w:r>
        <w:rPr>
          <w:rFonts w:ascii="Times New Roman" w:cs="Times New Roman" w:eastAsia="Times New Roman" w:hAnsi="Times New Roman"/>
          <w:sz w:val="24"/>
          <w:szCs w:val="24"/>
          <w:i w:val="1"/>
          <w:iCs w:val="1"/>
          <w:color w:val="auto"/>
        </w:rPr>
        <w:t xml:space="preserve"> устной форме</w:t>
      </w:r>
      <w:r>
        <w:rPr>
          <w:rFonts w:ascii="Times New Roman" w:cs="Times New Roman" w:eastAsia="Times New Roman" w:hAnsi="Times New Roman"/>
          <w:sz w:val="24"/>
          <w:szCs w:val="24"/>
          <w:i w:val="1"/>
          <w:iCs w:val="1"/>
          <w:color w:val="auto"/>
        </w:rPr>
        <w:t>.</w:t>
      </w:r>
    </w:p>
    <w:p>
      <w:pPr>
        <w:spacing w:after="0" w:line="53"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i w:val="1"/>
          <w:iCs w:val="1"/>
          <w:color w:val="auto"/>
        </w:rPr>
        <w:t xml:space="preserve">Итоговый контроль </w:t>
      </w:r>
      <w:r>
        <w:rPr>
          <w:rFonts w:ascii="Times New Roman" w:cs="Times New Roman" w:eastAsia="Times New Roman" w:hAnsi="Times New Roman"/>
          <w:sz w:val="24"/>
          <w:szCs w:val="24"/>
          <w:color w:val="auto"/>
        </w:rPr>
        <w:t>по немецкому языку проводится в форме итоговых проверочных</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работ за полугодие и за год и носят комбинированный характер</w:t>
      </w:r>
      <w:r>
        <w:rPr>
          <w:rFonts w:ascii="Times New Roman" w:cs="Times New Roman" w:eastAsia="Times New Roman" w:hAnsi="Times New Roman"/>
          <w:sz w:val="24"/>
          <w:szCs w:val="24"/>
          <w:color w:val="auto"/>
        </w:rPr>
        <w:t>.</w:t>
      </w:r>
    </w:p>
    <w:sectPr>
      <w:pgSz w:w="11900" w:h="16838" w:orient="portrait"/>
      <w:cols w:equalWidth="0" w:num="1">
        <w:col w:w="9640"/>
      </w:cols>
      <w:pgMar w:left="1140" w:top="1125" w:right="112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DF1"/>
    <w:multiLevelType w:val="hybridMultilevel"/>
    <w:lvl w:ilvl="0">
      <w:lvlJc w:val="left"/>
      <w:lvlText w:val="\endash "/>
      <w:numFmt w:val="bullet"/>
      <w:start w:val="1"/>
    </w:lvl>
  </w:abstractNum>
  <w:abstractNum w:abstractNumId="1">
    <w:nsid w:val="5AF1"/>
    <w:multiLevelType w:val="hybridMultilevel"/>
    <w:lvl w:ilvl="0">
      <w:lvlJc w:val="left"/>
      <w:lvlText w:val="\endash "/>
      <w:numFmt w:val="bullet"/>
      <w:start w:val="1"/>
    </w:lvl>
  </w:abstractNum>
  <w:abstractNum w:abstractNumId="2">
    <w:nsid w:val="41BB"/>
    <w:multiLevelType w:val="hybridMultilevel"/>
    <w:lvl w:ilvl="0">
      <w:lvlJc w:val="left"/>
      <w:lvlText w:val="\endash "/>
      <w:numFmt w:val="bullet"/>
      <w:start w:val="1"/>
    </w:lvl>
  </w:abstractNum>
  <w:abstractNum w:abstractNumId="3">
    <w:nsid w:val="26E9"/>
    <w:multiLevelType w:val="hybridMultilevel"/>
    <w:lvl w:ilvl="0">
      <w:lvlJc w:val="left"/>
      <w:lvlText w:val="\endash "/>
      <w:numFmt w:val="bullet"/>
      <w:start w:val="1"/>
    </w:lvl>
  </w:abstractNum>
  <w:abstractNum w:abstractNumId="4">
    <w:nsid w:val="1EB"/>
    <w:multiLevelType w:val="hybridMultilevel"/>
    <w:lvl w:ilvl="0">
      <w:lvlJc w:val="left"/>
      <w:lvlText w:val="В"/>
      <w:numFmt w:val="bullet"/>
      <w:start w:val="1"/>
    </w:lvl>
  </w:abstractNum>
  <w:abstractNum w:abstractNumId="5">
    <w:nsid w:val="BB3"/>
    <w:multiLevelType w:val="hybridMultilevel"/>
    <w:lvl w:ilvl="0">
      <w:lvlJc w:val="left"/>
      <w:lvlText w:val="в"/>
      <w:numFmt w:val="bullet"/>
      <w:start w:val="1"/>
    </w:lvl>
    <w:lvl w:ilvl="1">
      <w:lvlJc w:val="left"/>
      <w:lvlText w:val=""/>
      <w:numFmt w:val="bullet"/>
      <w:start w:val="1"/>
    </w:lvl>
  </w:abstractNum>
  <w:abstractNum w:abstractNumId="6">
    <w:nsid w:val="2EA6"/>
    <w:multiLevelType w:val="hybridMultilevel"/>
    <w:lvl w:ilvl="0">
      <w:lvlJc w:val="left"/>
      <w:lvlText w:val="с"/>
      <w:numFmt w:val="bullet"/>
      <w:start w:val="1"/>
    </w:lvl>
  </w:abstractNum>
  <w:abstractNum w:abstractNumId="7">
    <w:nsid w:val="12DB"/>
    <w:multiLevelType w:val="hybridMultilevel"/>
    <w:lvl w:ilvl="0">
      <w:lvlJc w:val="left"/>
      <w:lvlText w:val="с"/>
      <w:numFmt w:val="bullet"/>
      <w:start w:val="1"/>
    </w:lvl>
  </w:abstractNum>
  <w:abstractNum w:abstractNumId="8">
    <w:nsid w:val="153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2020-05-20T13:28:17Z</dcterms:created>
  <dcterms:modified xsi:type="dcterms:W3CDTF">2020-05-20T13:28:17Z</dcterms:modified>
</cp:coreProperties>
</file>

<file path=docProps/custom.xml><?xml version="1.0" encoding="utf-8"?>
<Properties xmlns:vt="http://schemas.openxmlformats.org/officeDocument/2006/docPropsVTypes" xmlns="http://schemas.openxmlformats.org/officeDocument/2006/custom-properties"/>
</file>